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F91" w:rsidRDefault="00CE3F91" w:rsidP="00201546">
      <w:pPr>
        <w:jc w:val="center"/>
        <w:rPr>
          <w:b/>
          <w:sz w:val="18"/>
          <w:szCs w:val="18"/>
        </w:rPr>
      </w:pPr>
    </w:p>
    <w:p w:rsidR="00505B73" w:rsidRDefault="00505B73" w:rsidP="00201546">
      <w:pPr>
        <w:jc w:val="center"/>
        <w:rPr>
          <w:b/>
          <w:sz w:val="18"/>
          <w:szCs w:val="18"/>
        </w:rPr>
      </w:pPr>
    </w:p>
    <w:p w:rsidR="00201546" w:rsidRPr="001108BA" w:rsidRDefault="001108BA" w:rsidP="00201546">
      <w:pPr>
        <w:jc w:val="center"/>
        <w:rPr>
          <w:sz w:val="18"/>
          <w:szCs w:val="18"/>
        </w:rPr>
      </w:pPr>
      <w:bookmarkStart w:id="0" w:name="_GoBack"/>
      <w:bookmarkEnd w:id="0"/>
      <w:r w:rsidRPr="001108BA">
        <w:rPr>
          <w:b/>
          <w:sz w:val="18"/>
          <w:szCs w:val="18"/>
        </w:rPr>
        <w:t>ИЗВЕШТАЈ ОД СПРОВЕДЕНАТА ПОСТАПКА</w:t>
      </w:r>
    </w:p>
    <w:p w:rsidR="00201546" w:rsidRPr="001108BA" w:rsidRDefault="001108BA" w:rsidP="00291937">
      <w:pPr>
        <w:jc w:val="center"/>
        <w:rPr>
          <w:sz w:val="18"/>
          <w:szCs w:val="18"/>
          <w:u w:val="single"/>
        </w:rPr>
      </w:pPr>
      <w:r w:rsidRPr="001108BA">
        <w:rPr>
          <w:sz w:val="18"/>
          <w:szCs w:val="18"/>
        </w:rPr>
        <w:t xml:space="preserve">            </w:t>
      </w:r>
    </w:p>
    <w:p w:rsidR="00B84459" w:rsidRPr="00E60427" w:rsidRDefault="00B84459" w:rsidP="00B84459">
      <w:pPr>
        <w:jc w:val="both"/>
        <w:rPr>
          <w:sz w:val="18"/>
          <w:szCs w:val="18"/>
        </w:rPr>
      </w:pPr>
      <w:r w:rsidRPr="00886B04">
        <w:rPr>
          <w:b/>
          <w:sz w:val="18"/>
          <w:szCs w:val="18"/>
        </w:rPr>
        <w:t>1. Договорен орган</w:t>
      </w:r>
      <w:r>
        <w:rPr>
          <w:b/>
          <w:sz w:val="18"/>
          <w:szCs w:val="18"/>
          <w:lang w:val="en-US"/>
        </w:rPr>
        <w:t xml:space="preserve"> (</w:t>
      </w:r>
      <w:r>
        <w:rPr>
          <w:b/>
          <w:sz w:val="18"/>
          <w:szCs w:val="18"/>
        </w:rPr>
        <w:t>назив и адреса)</w:t>
      </w:r>
      <w:r w:rsidRPr="00886B04">
        <w:rPr>
          <w:b/>
          <w:sz w:val="18"/>
          <w:szCs w:val="18"/>
        </w:rPr>
        <w:t>:</w:t>
      </w:r>
      <w:r w:rsidRPr="00E60427">
        <w:rPr>
          <w:b/>
          <w:sz w:val="18"/>
          <w:szCs w:val="18"/>
        </w:rPr>
        <w:t xml:space="preserve">  </w:t>
      </w:r>
      <w:r w:rsidRPr="00075D5D">
        <w:rPr>
          <w:b/>
          <w:sz w:val="18"/>
          <w:szCs w:val="18"/>
        </w:rPr>
        <w:t>ЈП „Стрежево“ Битола</w:t>
      </w:r>
    </w:p>
    <w:p w:rsidR="00F97F01" w:rsidRPr="00DB6412" w:rsidRDefault="00B84459" w:rsidP="00F97F01">
      <w:pPr>
        <w:jc w:val="both"/>
        <w:rPr>
          <w:b/>
          <w:sz w:val="18"/>
          <w:szCs w:val="18"/>
        </w:rPr>
      </w:pPr>
      <w:r w:rsidRPr="00886B04">
        <w:rPr>
          <w:b/>
          <w:sz w:val="18"/>
          <w:szCs w:val="18"/>
        </w:rPr>
        <w:t xml:space="preserve">2. </w:t>
      </w:r>
      <w:r>
        <w:rPr>
          <w:b/>
          <w:sz w:val="18"/>
          <w:szCs w:val="18"/>
        </w:rPr>
        <w:t>Евидентен број на огласот за јавна набавка (на ЕСЈН)</w:t>
      </w:r>
      <w:r>
        <w:rPr>
          <w:b/>
          <w:sz w:val="18"/>
          <w:szCs w:val="18"/>
          <w:lang w:val="en-US"/>
        </w:rPr>
        <w:t xml:space="preserve">: </w:t>
      </w:r>
      <w:r w:rsidR="00F97F01" w:rsidRPr="006047BC">
        <w:rPr>
          <w:b/>
          <w:sz w:val="18"/>
          <w:szCs w:val="18"/>
        </w:rPr>
        <w:t>11383/2019</w:t>
      </w:r>
    </w:p>
    <w:p w:rsidR="00B84459" w:rsidRDefault="00B84459" w:rsidP="00B8445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3. </w:t>
      </w:r>
      <w:r w:rsidRPr="00886B04">
        <w:rPr>
          <w:b/>
          <w:sz w:val="18"/>
          <w:szCs w:val="18"/>
        </w:rPr>
        <w:t>Предмет на јавна набавка</w:t>
      </w:r>
      <w:r>
        <w:rPr>
          <w:b/>
          <w:sz w:val="18"/>
          <w:szCs w:val="18"/>
          <w:lang w:val="en-US"/>
        </w:rPr>
        <w:t>:</w:t>
      </w:r>
      <w:r w:rsidRPr="00D86315">
        <w:rPr>
          <w:b/>
          <w:sz w:val="18"/>
          <w:szCs w:val="18"/>
        </w:rPr>
        <w:t xml:space="preserve"> </w:t>
      </w:r>
      <w:r w:rsidRPr="006047BC">
        <w:rPr>
          <w:b/>
          <w:sz w:val="18"/>
          <w:szCs w:val="18"/>
        </w:rPr>
        <w:t>САНКА ЗА СНЕГ</w:t>
      </w:r>
      <w:r>
        <w:rPr>
          <w:b/>
          <w:sz w:val="18"/>
          <w:szCs w:val="18"/>
        </w:rPr>
        <w:t xml:space="preserve"> </w:t>
      </w:r>
    </w:p>
    <w:p w:rsidR="002A70EF" w:rsidRPr="00DB6412" w:rsidRDefault="00B84459" w:rsidP="002A70E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 w:rsidRPr="00886B04">
        <w:rPr>
          <w:b/>
          <w:sz w:val="18"/>
          <w:szCs w:val="18"/>
        </w:rPr>
        <w:t>. Проценета вредност</w:t>
      </w:r>
      <w:r>
        <w:rPr>
          <w:b/>
          <w:sz w:val="18"/>
          <w:szCs w:val="18"/>
        </w:rPr>
        <w:t xml:space="preserve"> на набавката</w:t>
      </w:r>
      <w:r>
        <w:rPr>
          <w:b/>
          <w:sz w:val="18"/>
          <w:szCs w:val="18"/>
          <w:lang w:val="en-US"/>
        </w:rPr>
        <w:t>:</w:t>
      </w:r>
      <w:r w:rsidRPr="00886B04">
        <w:rPr>
          <w:b/>
          <w:sz w:val="18"/>
          <w:szCs w:val="18"/>
        </w:rPr>
        <w:t xml:space="preserve"> </w:t>
      </w:r>
      <w:r w:rsidR="002A70EF" w:rsidRPr="006047BC">
        <w:rPr>
          <w:b/>
          <w:sz w:val="18"/>
          <w:szCs w:val="18"/>
        </w:rPr>
        <w:t>600.000,00</w:t>
      </w:r>
    </w:p>
    <w:p w:rsidR="00B84459" w:rsidRPr="00E60427" w:rsidRDefault="00B84459" w:rsidP="00B8445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5.</w:t>
      </w:r>
      <w:r w:rsidRPr="00886B04">
        <w:rPr>
          <w:b/>
          <w:sz w:val="18"/>
          <w:szCs w:val="18"/>
        </w:rPr>
        <w:t xml:space="preserve">Вид на постапка за </w:t>
      </w:r>
      <w:r>
        <w:rPr>
          <w:b/>
          <w:sz w:val="18"/>
          <w:szCs w:val="18"/>
        </w:rPr>
        <w:t>јавна набавка</w:t>
      </w:r>
      <w:r w:rsidRPr="00886B04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 xml:space="preserve"> Набавка од мала вредност</w:t>
      </w:r>
    </w:p>
    <w:p w:rsidR="00B84459" w:rsidRPr="00435FDD" w:rsidRDefault="00B84459" w:rsidP="00B8445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r w:rsidRPr="00886B04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Постапката се спроведува како групна набавка</w:t>
      </w:r>
      <w:r>
        <w:rPr>
          <w:b/>
          <w:sz w:val="18"/>
          <w:szCs w:val="18"/>
          <w:lang w:val="en-US"/>
        </w:rPr>
        <w:t>:</w:t>
      </w:r>
      <w:r>
        <w:rPr>
          <w:b/>
          <w:sz w:val="18"/>
          <w:szCs w:val="18"/>
        </w:rPr>
        <w:t xml:space="preserve"> /</w:t>
      </w:r>
    </w:p>
    <w:p w:rsidR="00B84459" w:rsidRPr="00E60427" w:rsidRDefault="00B84459" w:rsidP="00B8445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*(</w:t>
      </w:r>
      <w:r>
        <w:rPr>
          <w:b/>
          <w:sz w:val="18"/>
          <w:szCs w:val="18"/>
        </w:rPr>
        <w:t>Се пополнуваат ДО кои се дел од групната набавка)</w:t>
      </w:r>
      <w:r>
        <w:rPr>
          <w:b/>
          <w:sz w:val="18"/>
          <w:szCs w:val="18"/>
          <w:lang w:val="en-US"/>
        </w:rPr>
        <w:t>:</w:t>
      </w:r>
      <w:r>
        <w:rPr>
          <w:b/>
          <w:sz w:val="18"/>
          <w:szCs w:val="18"/>
        </w:rPr>
        <w:t xml:space="preserve"> /</w:t>
      </w:r>
    </w:p>
    <w:p w:rsidR="00B84459" w:rsidRDefault="00B84459" w:rsidP="00B8445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 w:rsidRPr="00886B04"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</w:rPr>
        <w:t>Членови на комисијата за јавна набавка</w:t>
      </w:r>
      <w:r w:rsidRPr="00886B04">
        <w:rPr>
          <w:b/>
          <w:sz w:val="18"/>
          <w:szCs w:val="18"/>
        </w:rPr>
        <w:t>:</w:t>
      </w:r>
      <w:r>
        <w:rPr>
          <w:b/>
          <w:sz w:val="18"/>
          <w:szCs w:val="18"/>
          <w:lang w:val="en-US"/>
        </w:rPr>
        <w:t xml:space="preserve"> </w:t>
      </w:r>
      <w:r w:rsidRPr="00E60427">
        <w:rPr>
          <w:b/>
          <w:sz w:val="18"/>
          <w:szCs w:val="18"/>
        </w:rPr>
        <w:t xml:space="preserve"> </w:t>
      </w:r>
    </w:p>
    <w:p w:rsidR="00B84459" w:rsidRPr="006A7FBF" w:rsidRDefault="00B84459" w:rsidP="00B84459">
      <w:pPr>
        <w:spacing w:line="276" w:lineRule="auto"/>
        <w:jc w:val="both"/>
        <w:rPr>
          <w:b/>
          <w:sz w:val="18"/>
          <w:szCs w:val="18"/>
        </w:rPr>
      </w:pPr>
      <w:r w:rsidRPr="006A7FBF">
        <w:rPr>
          <w:b/>
          <w:sz w:val="18"/>
          <w:szCs w:val="18"/>
        </w:rPr>
        <w:t>Билјана Четаловска - претседател</w:t>
      </w:r>
    </w:p>
    <w:p w:rsidR="00B84459" w:rsidRPr="006A7FBF" w:rsidRDefault="00937D94" w:rsidP="00B84459">
      <w:pPr>
        <w:spacing w:line="276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Војо Атанасовски</w:t>
      </w:r>
      <w:r w:rsidR="00B84459" w:rsidRPr="006A7FBF">
        <w:rPr>
          <w:b/>
          <w:sz w:val="18"/>
          <w:szCs w:val="18"/>
        </w:rPr>
        <w:t xml:space="preserve"> - член</w:t>
      </w:r>
    </w:p>
    <w:p w:rsidR="00B84459" w:rsidRDefault="00937D94" w:rsidP="00B8445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Горан Марковски</w:t>
      </w:r>
      <w:r w:rsidR="00B84459" w:rsidRPr="006A7FBF">
        <w:rPr>
          <w:b/>
          <w:sz w:val="18"/>
          <w:szCs w:val="18"/>
        </w:rPr>
        <w:t xml:space="preserve"> </w:t>
      </w:r>
      <w:r w:rsidR="00A643C6">
        <w:rPr>
          <w:b/>
          <w:sz w:val="18"/>
          <w:szCs w:val="18"/>
        </w:rPr>
        <w:t>-</w:t>
      </w:r>
      <w:r w:rsidR="00B84459" w:rsidRPr="006A7FBF">
        <w:rPr>
          <w:b/>
          <w:sz w:val="18"/>
          <w:szCs w:val="18"/>
        </w:rPr>
        <w:t xml:space="preserve"> член</w:t>
      </w:r>
    </w:p>
    <w:p w:rsidR="00344424" w:rsidRDefault="00344424" w:rsidP="00B84459">
      <w:pPr>
        <w:jc w:val="both"/>
        <w:rPr>
          <w:b/>
          <w:sz w:val="18"/>
          <w:szCs w:val="18"/>
        </w:rPr>
      </w:pPr>
    </w:p>
    <w:p w:rsidR="00B84459" w:rsidRDefault="00B84459" w:rsidP="00B84459">
      <w:pPr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>8. Надворешни стручни лица (ДА/НЕ)</w:t>
      </w:r>
      <w:r>
        <w:rPr>
          <w:b/>
          <w:sz w:val="18"/>
          <w:szCs w:val="18"/>
          <w:lang w:val="en-US"/>
        </w:rPr>
        <w:t>:</w:t>
      </w:r>
      <w:r w:rsidRPr="00435FD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НЕ</w:t>
      </w:r>
    </w:p>
    <w:p w:rsidR="00B84459" w:rsidRDefault="00B84459" w:rsidP="00B8445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 xml:space="preserve">9. </w:t>
      </w:r>
      <w:r>
        <w:rPr>
          <w:b/>
          <w:sz w:val="18"/>
          <w:szCs w:val="18"/>
        </w:rPr>
        <w:t>Постапка за резервиран договор (ДА/НЕ)</w:t>
      </w:r>
      <w:r>
        <w:rPr>
          <w:b/>
          <w:sz w:val="18"/>
          <w:szCs w:val="18"/>
          <w:lang w:val="en-US"/>
        </w:rPr>
        <w:t xml:space="preserve">: </w:t>
      </w:r>
      <w:r>
        <w:rPr>
          <w:b/>
          <w:sz w:val="18"/>
          <w:szCs w:val="18"/>
        </w:rPr>
        <w:t>НЕ</w:t>
      </w:r>
      <w:r w:rsidRPr="00E60427">
        <w:rPr>
          <w:b/>
          <w:sz w:val="18"/>
          <w:szCs w:val="18"/>
        </w:rPr>
        <w:t xml:space="preserve">  </w:t>
      </w:r>
    </w:p>
    <w:p w:rsidR="00B84459" w:rsidRDefault="00B84459" w:rsidP="00B8445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10. Услови за учество/недостатоци поради кои понудите ќе се отфрлат</w:t>
      </w:r>
    </w:p>
    <w:p w:rsidR="00B84459" w:rsidRDefault="00B84459" w:rsidP="00201546">
      <w:pPr>
        <w:jc w:val="both"/>
        <w:rPr>
          <w:b/>
          <w:sz w:val="18"/>
          <w:szCs w:val="18"/>
        </w:rPr>
      </w:pPr>
    </w:p>
    <w:p w:rsidR="00DA33A2" w:rsidRPr="00C94BC6" w:rsidRDefault="006854D7" w:rsidP="00DA33A2">
      <w:pPr>
        <w:jc w:val="both"/>
        <w:rPr>
          <w:rFonts w:ascii="StobiSerif Regular" w:hAnsi="StobiSerif Regular"/>
          <w:b/>
          <w:sz w:val="18"/>
          <w:szCs w:val="18"/>
        </w:rPr>
      </w:pPr>
      <w:r>
        <w:rPr>
          <w:rFonts w:ascii="StobiSerif Regular" w:hAnsi="StobiSerif Regular"/>
          <w:b/>
          <w:sz w:val="18"/>
          <w:szCs w:val="18"/>
        </w:rPr>
        <w:t>11</w:t>
      </w:r>
      <w:r w:rsidR="00DA33A2" w:rsidRPr="00C94BC6">
        <w:rPr>
          <w:rFonts w:ascii="StobiSerif Regular" w:hAnsi="StobiSerif Regular"/>
          <w:b/>
          <w:sz w:val="18"/>
          <w:szCs w:val="18"/>
        </w:rPr>
        <w:t>. Услови за учество/формални недостатоци за отфрлање на понудите</w:t>
      </w:r>
    </w:p>
    <w:p w:rsidR="00DA33A2" w:rsidRPr="00C94BC6" w:rsidRDefault="00DA33A2" w:rsidP="00DA33A2">
      <w:pPr>
        <w:jc w:val="both"/>
        <w:rPr>
          <w:rFonts w:ascii="StobiSerif Regular" w:hAnsi="StobiSerif Regular"/>
          <w:b/>
          <w:sz w:val="18"/>
          <w:szCs w:val="18"/>
        </w:rPr>
      </w:pPr>
    </w:p>
    <w:p w:rsidR="00DA33A2" w:rsidRPr="00C94BC6" w:rsidRDefault="00DA33A2" w:rsidP="00DA33A2">
      <w:pPr>
        <w:jc w:val="both"/>
        <w:rPr>
          <w:rFonts w:ascii="StobiSerif Regular" w:hAnsi="StobiSerif Regular"/>
          <w:sz w:val="18"/>
          <w:szCs w:val="18"/>
        </w:rPr>
      </w:pPr>
      <w:r w:rsidRPr="00C94BC6">
        <w:rPr>
          <w:rFonts w:ascii="StobiSerif Regular" w:hAnsi="StobiSerif Regular"/>
          <w:sz w:val="18"/>
          <w:szCs w:val="18"/>
        </w:rPr>
        <w:t>По разгледување на понудите кои се предмет на евалуација комисијата утврди дека понудите на следниве понудувачи не ги исполнуват условите за учество, односно содржат формални недостатоци и поради тоа нема да се разгледуваат во понатамошната евалуација на понудите:</w:t>
      </w:r>
    </w:p>
    <w:p w:rsidR="00DA33A2" w:rsidRPr="00C94BC6" w:rsidRDefault="00DA33A2" w:rsidP="00DA33A2">
      <w:pPr>
        <w:jc w:val="both"/>
        <w:rPr>
          <w:rFonts w:ascii="StobiSerif Regular" w:hAnsi="StobiSerif Regular"/>
          <w:sz w:val="18"/>
          <w:szCs w:val="18"/>
        </w:rPr>
      </w:pPr>
      <w:r w:rsidRPr="00C94BC6">
        <w:rPr>
          <w:rFonts w:ascii="StobiSerif Regular" w:hAnsi="StobiSerif Regular"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3145"/>
        <w:gridCol w:w="6995"/>
      </w:tblGrid>
      <w:tr w:rsidR="00E64833" w:rsidRPr="00547B7F" w:rsidTr="009B6460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64833" w:rsidRPr="00547B7F" w:rsidRDefault="00E64833" w:rsidP="009B6460">
            <w:pPr>
              <w:jc w:val="center"/>
              <w:rPr>
                <w:b/>
                <w:sz w:val="18"/>
                <w:szCs w:val="18"/>
              </w:rPr>
            </w:pPr>
            <w:bookmarkStart w:id="1" w:name="notApprovedTechnicalDocumentation"/>
            <w:bookmarkEnd w:id="1"/>
            <w:r w:rsidRPr="00547B7F">
              <w:rPr>
                <w:b/>
                <w:sz w:val="18"/>
                <w:szCs w:val="18"/>
              </w:rPr>
              <w:t>Ред. бр.</w:t>
            </w:r>
          </w:p>
        </w:tc>
        <w:tc>
          <w:tcPr>
            <w:tcW w:w="1494" w:type="pct"/>
            <w:tcBorders>
              <w:bottom w:val="single" w:sz="4" w:space="0" w:color="auto"/>
            </w:tcBorders>
            <w:shd w:val="clear" w:color="auto" w:fill="auto"/>
          </w:tcPr>
          <w:p w:rsidR="00E64833" w:rsidRPr="00547B7F" w:rsidRDefault="00E64833" w:rsidP="009B6460">
            <w:pPr>
              <w:jc w:val="center"/>
              <w:rPr>
                <w:b/>
                <w:sz w:val="18"/>
                <w:szCs w:val="18"/>
              </w:rPr>
            </w:pPr>
            <w:r w:rsidRPr="00547B7F">
              <w:rPr>
                <w:b/>
                <w:sz w:val="18"/>
                <w:szCs w:val="18"/>
              </w:rPr>
              <w:t>Понудувач</w:t>
            </w:r>
          </w:p>
        </w:tc>
        <w:tc>
          <w:tcPr>
            <w:tcW w:w="3324" w:type="pct"/>
            <w:tcBorders>
              <w:bottom w:val="single" w:sz="4" w:space="0" w:color="auto"/>
            </w:tcBorders>
          </w:tcPr>
          <w:p w:rsidR="00E64833" w:rsidRPr="00547B7F" w:rsidRDefault="00E64833" w:rsidP="009B6460">
            <w:pPr>
              <w:jc w:val="center"/>
              <w:rPr>
                <w:b/>
                <w:sz w:val="18"/>
                <w:szCs w:val="18"/>
              </w:rPr>
            </w:pPr>
            <w:r w:rsidRPr="00547B7F">
              <w:rPr>
                <w:b/>
                <w:sz w:val="18"/>
                <w:szCs w:val="18"/>
              </w:rPr>
              <w:t>Образложение за причините</w:t>
            </w:r>
          </w:p>
        </w:tc>
      </w:tr>
      <w:tr w:rsidR="00E64833" w:rsidRPr="00547B7F" w:rsidTr="009B6460">
        <w:trPr>
          <w:trHeight w:val="34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64833" w:rsidRPr="00547B7F" w:rsidRDefault="00E64833" w:rsidP="009B646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4" w:type="pct"/>
            <w:tcBorders>
              <w:bottom w:val="single" w:sz="4" w:space="0" w:color="auto"/>
            </w:tcBorders>
            <w:shd w:val="clear" w:color="auto" w:fill="auto"/>
          </w:tcPr>
          <w:p w:rsidR="00E64833" w:rsidRPr="00A03097" w:rsidRDefault="00A03097" w:rsidP="00A03097">
            <w:pPr>
              <w:jc w:val="center"/>
              <w:rPr>
                <w:sz w:val="18"/>
                <w:szCs w:val="18"/>
              </w:rPr>
            </w:pPr>
            <w:r w:rsidRPr="00A03097">
              <w:rPr>
                <w:sz w:val="18"/>
                <w:szCs w:val="18"/>
              </w:rPr>
              <w:t>/</w:t>
            </w:r>
          </w:p>
        </w:tc>
        <w:tc>
          <w:tcPr>
            <w:tcW w:w="3324" w:type="pct"/>
            <w:tcBorders>
              <w:bottom w:val="single" w:sz="4" w:space="0" w:color="auto"/>
            </w:tcBorders>
            <w:shd w:val="diagCross" w:color="FFFFFF" w:fill="FFFFFF"/>
          </w:tcPr>
          <w:p w:rsidR="00E64833" w:rsidRPr="00A03097" w:rsidRDefault="00A03097" w:rsidP="00A03097">
            <w:pPr>
              <w:jc w:val="center"/>
              <w:rPr>
                <w:sz w:val="18"/>
                <w:szCs w:val="18"/>
              </w:rPr>
            </w:pPr>
            <w:r w:rsidRPr="00A03097">
              <w:rPr>
                <w:sz w:val="18"/>
                <w:szCs w:val="18"/>
              </w:rPr>
              <w:t>/</w:t>
            </w:r>
          </w:p>
        </w:tc>
      </w:tr>
    </w:tbl>
    <w:p w:rsidR="00DA33A2" w:rsidRPr="00C94BC6" w:rsidRDefault="00DA33A2" w:rsidP="00DA33A2">
      <w:pPr>
        <w:jc w:val="both"/>
        <w:rPr>
          <w:rFonts w:ascii="StobiSerif Regular" w:hAnsi="StobiSerif Regular"/>
          <w:sz w:val="18"/>
          <w:szCs w:val="18"/>
          <w:lang w:val="en-US"/>
        </w:rPr>
      </w:pPr>
    </w:p>
    <w:p w:rsidR="00DA33A2" w:rsidRPr="006C04D7" w:rsidRDefault="006854D7" w:rsidP="00DA33A2">
      <w:pPr>
        <w:jc w:val="both"/>
        <w:rPr>
          <w:rFonts w:ascii="StobiSerif Regular" w:hAnsi="StobiSerif Regular"/>
          <w:b/>
          <w:sz w:val="18"/>
          <w:szCs w:val="18"/>
          <w:lang w:val="en-US"/>
        </w:rPr>
      </w:pPr>
      <w:r>
        <w:rPr>
          <w:rFonts w:ascii="StobiSerif Regular" w:hAnsi="StobiSerif Regular"/>
          <w:b/>
          <w:sz w:val="18"/>
          <w:szCs w:val="18"/>
        </w:rPr>
        <w:t>12</w:t>
      </w:r>
      <w:r w:rsidR="00DA33A2">
        <w:rPr>
          <w:rFonts w:ascii="StobiSerif Regular" w:hAnsi="StobiSerif Regular"/>
          <w:b/>
          <w:sz w:val="18"/>
          <w:szCs w:val="18"/>
        </w:rPr>
        <w:t>. Комисијата за јавни набавки изврши проверка на ЕСЈН со цел утврдување дали на понудувачите кои доставиле понуди им е објавена негативна референца до истекот на крајниот рок за поднесување на понудите</w:t>
      </w:r>
      <w:r w:rsidR="00DA33A2">
        <w:rPr>
          <w:rFonts w:ascii="StobiSerif Regular" w:hAnsi="StobiSerif Regular"/>
          <w:b/>
          <w:sz w:val="18"/>
          <w:szCs w:val="18"/>
          <w:lang w:val="en-US"/>
        </w:rPr>
        <w:t>.</w:t>
      </w:r>
    </w:p>
    <w:p w:rsidR="00DA33A2" w:rsidRDefault="00DA33A2" w:rsidP="00DA33A2">
      <w:pPr>
        <w:jc w:val="both"/>
        <w:rPr>
          <w:rFonts w:ascii="StobiSerif Regular" w:hAnsi="StobiSerif Regular"/>
          <w:b/>
          <w:sz w:val="18"/>
          <w:szCs w:val="18"/>
        </w:rPr>
      </w:pPr>
    </w:p>
    <w:p w:rsidR="00DA33A2" w:rsidRDefault="00DA33A2" w:rsidP="00DA33A2">
      <w:pPr>
        <w:jc w:val="both"/>
        <w:rPr>
          <w:rFonts w:ascii="StobiSerif Regular" w:hAnsi="StobiSerif Regular"/>
          <w:b/>
          <w:sz w:val="18"/>
          <w:szCs w:val="18"/>
        </w:rPr>
      </w:pPr>
      <w:r>
        <w:rPr>
          <w:rFonts w:ascii="StobiSerif Regular" w:hAnsi="StobiSerif Regular"/>
          <w:b/>
          <w:sz w:val="18"/>
          <w:szCs w:val="18"/>
        </w:rPr>
        <w:t xml:space="preserve">По извршената проверка на веб-страната на ЕСЈН, Комисијата констатира дека следниве понудувачи го изгубиле правото на учество во постапката поради тоа што им е објавена негативна референца: </w:t>
      </w:r>
    </w:p>
    <w:p w:rsidR="00DA33A2" w:rsidRDefault="00DA33A2" w:rsidP="00DA33A2">
      <w:pPr>
        <w:jc w:val="both"/>
        <w:rPr>
          <w:rFonts w:ascii="StobiSerif Regular" w:hAnsi="StobiSerif Regular"/>
          <w:b/>
          <w:sz w:val="18"/>
          <w:szCs w:val="18"/>
        </w:rPr>
      </w:pPr>
    </w:p>
    <w:tbl>
      <w:tblPr>
        <w:tblW w:w="10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9794"/>
      </w:tblGrid>
      <w:tr w:rsidR="00DA33A2" w:rsidRPr="00425D6B" w:rsidTr="002960CB">
        <w:trPr>
          <w:trHeight w:val="251"/>
        </w:trPr>
        <w:tc>
          <w:tcPr>
            <w:tcW w:w="921" w:type="dxa"/>
          </w:tcPr>
          <w:p w:rsidR="00DA33A2" w:rsidRPr="00425D6B" w:rsidRDefault="00DA33A2" w:rsidP="00C940DC">
            <w:pPr>
              <w:jc w:val="both"/>
              <w:rPr>
                <w:rFonts w:ascii="StobiSerif Regular" w:hAnsi="StobiSerif Regular"/>
                <w:b/>
                <w:sz w:val="18"/>
                <w:szCs w:val="18"/>
              </w:rPr>
            </w:pPr>
            <w:bookmarkStart w:id="2" w:name="negativeRegerences"/>
            <w:bookmarkEnd w:id="2"/>
            <w:r w:rsidRPr="00425D6B">
              <w:rPr>
                <w:rFonts w:ascii="StobiSerif Regular" w:hAnsi="StobiSerif Regular"/>
                <w:b/>
                <w:sz w:val="18"/>
                <w:szCs w:val="18"/>
              </w:rPr>
              <w:t>Ред. бр.</w:t>
            </w:r>
          </w:p>
        </w:tc>
        <w:tc>
          <w:tcPr>
            <w:tcW w:w="9794" w:type="dxa"/>
          </w:tcPr>
          <w:p w:rsidR="00DA33A2" w:rsidRPr="00425D6B" w:rsidRDefault="00DA33A2" w:rsidP="00C940DC">
            <w:pPr>
              <w:jc w:val="both"/>
              <w:rPr>
                <w:rFonts w:ascii="StobiSerif Regular" w:hAnsi="StobiSerif Regular"/>
                <w:b/>
                <w:sz w:val="18"/>
                <w:szCs w:val="18"/>
              </w:rPr>
            </w:pPr>
            <w:r w:rsidRPr="00425D6B">
              <w:rPr>
                <w:rFonts w:ascii="StobiSerif Regular" w:hAnsi="StobiSerif Regular"/>
                <w:b/>
                <w:sz w:val="18"/>
                <w:szCs w:val="18"/>
              </w:rPr>
              <w:t>Понудувач</w:t>
            </w:r>
          </w:p>
        </w:tc>
      </w:tr>
      <w:tr w:rsidR="00DA33A2" w:rsidRPr="00425D6B" w:rsidTr="002960CB">
        <w:trPr>
          <w:trHeight w:val="272"/>
        </w:trPr>
        <w:tc>
          <w:tcPr>
            <w:tcW w:w="921" w:type="dxa"/>
          </w:tcPr>
          <w:p w:rsidR="00DA33A2" w:rsidRPr="00425D6B" w:rsidRDefault="00DA33A2" w:rsidP="00C940DC">
            <w:pPr>
              <w:jc w:val="both"/>
              <w:rPr>
                <w:rFonts w:ascii="StobiSerif Regular" w:hAnsi="StobiSerif Regular"/>
                <w:b/>
                <w:sz w:val="18"/>
                <w:szCs w:val="18"/>
              </w:rPr>
            </w:pPr>
          </w:p>
        </w:tc>
        <w:tc>
          <w:tcPr>
            <w:tcW w:w="9794" w:type="dxa"/>
          </w:tcPr>
          <w:p w:rsidR="00DA33A2" w:rsidRPr="00425D6B" w:rsidRDefault="003B0FEA" w:rsidP="003B0FEA">
            <w:pPr>
              <w:jc w:val="center"/>
              <w:rPr>
                <w:rFonts w:ascii="StobiSerif Regular" w:hAnsi="StobiSerif Regular"/>
                <w:b/>
                <w:sz w:val="18"/>
                <w:szCs w:val="18"/>
              </w:rPr>
            </w:pPr>
            <w:r>
              <w:rPr>
                <w:rFonts w:ascii="StobiSerif Regular" w:hAnsi="StobiSerif Regular"/>
                <w:b/>
                <w:sz w:val="18"/>
                <w:szCs w:val="18"/>
              </w:rPr>
              <w:t>/</w:t>
            </w:r>
          </w:p>
        </w:tc>
      </w:tr>
    </w:tbl>
    <w:p w:rsidR="00DA33A2" w:rsidRDefault="00F0553A" w:rsidP="00201546">
      <w:pPr>
        <w:jc w:val="both"/>
        <w:rPr>
          <w:sz w:val="16"/>
          <w:szCs w:val="16"/>
        </w:rPr>
      </w:pPr>
      <w:r>
        <w:rPr>
          <w:sz w:val="16"/>
          <w:szCs w:val="16"/>
        </w:rPr>
        <w:t>**Листата на Економски оператори кои имаат активна негативна референца е автоматски генерирана од Електронскиот Систем за јавни набавки.</w:t>
      </w:r>
    </w:p>
    <w:p w:rsidR="00F0553A" w:rsidRDefault="00F0553A" w:rsidP="00201546">
      <w:pPr>
        <w:jc w:val="both"/>
        <w:rPr>
          <w:sz w:val="18"/>
          <w:szCs w:val="18"/>
        </w:rPr>
      </w:pPr>
    </w:p>
    <w:p w:rsidR="00DA33A2" w:rsidRPr="001108BA" w:rsidRDefault="00DA33A2" w:rsidP="00201546">
      <w:pPr>
        <w:jc w:val="both"/>
        <w:rPr>
          <w:sz w:val="18"/>
          <w:szCs w:val="18"/>
        </w:rPr>
      </w:pPr>
    </w:p>
    <w:p w:rsidR="00DB6412" w:rsidRDefault="006854D7" w:rsidP="00201546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13</w:t>
      </w:r>
      <w:r w:rsidR="001108BA" w:rsidRPr="001108BA">
        <w:rPr>
          <w:b/>
          <w:sz w:val="18"/>
          <w:szCs w:val="18"/>
        </w:rPr>
        <w:t xml:space="preserve">. </w:t>
      </w:r>
      <w:r w:rsidR="00E976EC" w:rsidRPr="00C94BC6">
        <w:rPr>
          <w:rFonts w:ascii="StobiSerif Regular" w:hAnsi="StobiSerif Regular"/>
          <w:b/>
          <w:sz w:val="18"/>
          <w:szCs w:val="18"/>
        </w:rPr>
        <w:t>Прегледот на задоцнети, повлечени, изменети и заменети понуди е наведен во Записникот од отворањето на понудите кој е составен дел на овој извештај. Согласно записникот, комисијата утврди дека понудите на следниве понудувачи се предмет на евалуација:</w:t>
      </w:r>
    </w:p>
    <w:p w:rsidR="00BB65A7" w:rsidRPr="00BB65A7" w:rsidRDefault="00BB65A7" w:rsidP="00201546">
      <w:pPr>
        <w:jc w:val="both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648"/>
      </w:tblGrid>
      <w:tr w:rsidR="00B230A2" w:rsidRPr="00E1729F" w:rsidTr="002960CB">
        <w:trPr>
          <w:trHeight w:val="271"/>
        </w:trPr>
        <w:tc>
          <w:tcPr>
            <w:tcW w:w="10648" w:type="dxa"/>
          </w:tcPr>
          <w:p w:rsidR="00B230A2" w:rsidRPr="00E1729F" w:rsidRDefault="00B230A2" w:rsidP="00B81B1F">
            <w:pPr>
              <w:jc w:val="both"/>
              <w:rPr>
                <w:b/>
                <w:sz w:val="18"/>
                <w:szCs w:val="18"/>
                <w:lang w:val="en-US"/>
              </w:rPr>
            </w:pPr>
            <w:bookmarkStart w:id="3" w:name="bidsPerLot"/>
            <w:bookmarkEnd w:id="3"/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99"/>
              <w:gridCol w:w="9623"/>
            </w:tblGrid>
            <w:tr w:rsidR="0006317C">
              <w:tc>
                <w:tcPr>
                  <w:tcW w:w="800" w:type="dxa"/>
                </w:tcPr>
                <w:p w:rsidR="0006317C" w:rsidRDefault="005C5604">
                  <w:r>
                    <w:rPr>
                      <w:b/>
                      <w:sz w:val="18"/>
                    </w:rPr>
                    <w:t>Ред.бр.</w:t>
                  </w:r>
                </w:p>
              </w:tc>
              <w:tc>
                <w:tcPr>
                  <w:tcW w:w="10000" w:type="dxa"/>
                </w:tcPr>
                <w:p w:rsidR="0006317C" w:rsidRDefault="005C5604">
                  <w:r>
                    <w:rPr>
                      <w:b/>
                      <w:sz w:val="18"/>
                    </w:rPr>
                    <w:t>Понудувач</w:t>
                  </w:r>
                </w:p>
              </w:tc>
            </w:tr>
            <w:tr w:rsidR="0006317C">
              <w:tc>
                <w:tcPr>
                  <w:tcW w:w="800" w:type="dxa"/>
                </w:tcPr>
                <w:p w:rsidR="0006317C" w:rsidRDefault="005C5604"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6317C" w:rsidRDefault="005C5604">
                  <w:r>
                    <w:rPr>
                      <w:sz w:val="18"/>
                    </w:rPr>
                    <w:t>Друштво за трговија и услуги НАУТИКУС ДООЕЛ Скопје</w:t>
                  </w:r>
                </w:p>
              </w:tc>
            </w:tr>
          </w:tbl>
          <w:p w:rsidR="0006317C" w:rsidRDefault="0006317C"/>
        </w:tc>
      </w:tr>
    </w:tbl>
    <w:p w:rsidR="00132D26" w:rsidRDefault="00132D26" w:rsidP="008809D5">
      <w:pPr>
        <w:jc w:val="both"/>
        <w:rPr>
          <w:b/>
          <w:sz w:val="18"/>
          <w:szCs w:val="18"/>
        </w:rPr>
      </w:pPr>
    </w:p>
    <w:p w:rsidR="00D30FA8" w:rsidRPr="001108BA" w:rsidRDefault="00D30FA8" w:rsidP="008809D5">
      <w:pPr>
        <w:jc w:val="both"/>
        <w:rPr>
          <w:b/>
          <w:sz w:val="18"/>
          <w:szCs w:val="18"/>
        </w:rPr>
      </w:pPr>
    </w:p>
    <w:p w:rsidR="002335D2" w:rsidRDefault="00EC4D9E" w:rsidP="00201546">
      <w:pPr>
        <w:jc w:val="both"/>
        <w:rPr>
          <w:rFonts w:ascii="StobiSerif Regular" w:hAnsi="StobiSerif Regular"/>
          <w:b/>
          <w:sz w:val="18"/>
          <w:szCs w:val="18"/>
        </w:rPr>
      </w:pPr>
      <w:r>
        <w:rPr>
          <w:b/>
          <w:sz w:val="18"/>
          <w:szCs w:val="18"/>
        </w:rPr>
        <w:t>1</w:t>
      </w:r>
      <w:r w:rsidR="006854D7">
        <w:rPr>
          <w:b/>
          <w:sz w:val="18"/>
          <w:szCs w:val="18"/>
        </w:rPr>
        <w:t>4</w:t>
      </w:r>
      <w:r w:rsidR="001108BA" w:rsidRPr="001108BA">
        <w:rPr>
          <w:b/>
          <w:sz w:val="18"/>
          <w:szCs w:val="18"/>
        </w:rPr>
        <w:t>.</w:t>
      </w:r>
      <w:r w:rsidR="001108BA" w:rsidRPr="001108BA">
        <w:rPr>
          <w:sz w:val="18"/>
          <w:szCs w:val="18"/>
        </w:rPr>
        <w:t xml:space="preserve"> </w:t>
      </w:r>
      <w:r w:rsidR="00CD4931" w:rsidRPr="00C94BC6">
        <w:rPr>
          <w:rFonts w:ascii="StobiSerif Regular" w:hAnsi="StobiSerif Regular"/>
          <w:b/>
          <w:sz w:val="18"/>
          <w:szCs w:val="18"/>
        </w:rPr>
        <w:t>Критериум за доделување на договорот за јавна набавка</w:t>
      </w:r>
    </w:p>
    <w:p w:rsidR="00CD4931" w:rsidRDefault="00CD4931" w:rsidP="00201546">
      <w:pPr>
        <w:jc w:val="both"/>
        <w:rPr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B2432C" w:rsidTr="000855FF">
        <w:trPr>
          <w:trHeight w:val="665"/>
        </w:trPr>
        <w:tc>
          <w:tcPr>
            <w:tcW w:w="10456" w:type="dxa"/>
          </w:tcPr>
          <w:p w:rsidR="00B2432C" w:rsidRDefault="00B2432C" w:rsidP="000914BF">
            <w:pPr>
              <w:jc w:val="both"/>
              <w:rPr>
                <w:b/>
                <w:sz w:val="18"/>
                <w:szCs w:val="18"/>
              </w:rPr>
            </w:pPr>
            <w:bookmarkStart w:id="4" w:name="allCriterias"/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30"/>
            </w:tblGrid>
            <w:tr w:rsidR="00B2432C" w:rsidTr="000914BF">
              <w:tc>
                <w:tcPr>
                  <w:tcW w:w="10230" w:type="dxa"/>
                </w:tcPr>
                <w:p w:rsidR="00B2432C" w:rsidRPr="008C070B" w:rsidRDefault="00B2432C" w:rsidP="000914BF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bookmarkStart w:id="5" w:name="price"/>
                  <w:r w:rsidRPr="008C070B">
                    <w:rPr>
                      <w:sz w:val="19"/>
                      <w:szCs w:val="19"/>
                      <w:lang w:eastAsia="en-US"/>
                    </w:rPr>
                    <w:t>цена</w:t>
                  </w:r>
                  <w:bookmarkEnd w:id="5"/>
                </w:p>
              </w:tc>
            </w:tr>
          </w:tbl>
          <w:p w:rsidR="00B2432C" w:rsidRDefault="00B2432C" w:rsidP="000914BF">
            <w:pPr>
              <w:jc w:val="both"/>
              <w:rPr>
                <w:b/>
                <w:sz w:val="18"/>
                <w:szCs w:val="18"/>
              </w:rPr>
            </w:pPr>
          </w:p>
          <w:p w:rsidR="00B2432C" w:rsidRDefault="00B2432C" w:rsidP="000914BF">
            <w:pPr>
              <w:jc w:val="both"/>
              <w:rPr>
                <w:b/>
                <w:sz w:val="18"/>
                <w:szCs w:val="18"/>
              </w:rPr>
            </w:pPr>
          </w:p>
        </w:tc>
      </w:tr>
      <w:bookmarkEnd w:id="4"/>
    </w:tbl>
    <w:p w:rsidR="00DB6412" w:rsidRDefault="00DB6412" w:rsidP="00201546">
      <w:pPr>
        <w:jc w:val="both"/>
        <w:rPr>
          <w:sz w:val="18"/>
          <w:szCs w:val="18"/>
          <w:lang w:val="en-US"/>
        </w:rPr>
      </w:pPr>
    </w:p>
    <w:p w:rsidR="00DB6412" w:rsidRPr="00DB6412" w:rsidRDefault="00DB6412" w:rsidP="00201546">
      <w:pPr>
        <w:jc w:val="both"/>
        <w:rPr>
          <w:sz w:val="18"/>
          <w:szCs w:val="18"/>
          <w:lang w:val="en-US"/>
        </w:rPr>
      </w:pPr>
    </w:p>
    <w:p w:rsidR="00C16F36" w:rsidRDefault="00C52665" w:rsidP="00C16F36">
      <w:pPr>
        <w:jc w:val="both"/>
        <w:rPr>
          <w:rFonts w:ascii="StobiSerif Regular" w:hAnsi="StobiSerif Regular"/>
          <w:b/>
          <w:sz w:val="18"/>
          <w:szCs w:val="18"/>
        </w:rPr>
      </w:pPr>
      <w:r>
        <w:rPr>
          <w:b/>
          <w:sz w:val="18"/>
          <w:szCs w:val="18"/>
        </w:rPr>
        <w:t>1</w:t>
      </w:r>
      <w:r w:rsidR="006854D7">
        <w:rPr>
          <w:b/>
          <w:sz w:val="18"/>
          <w:szCs w:val="18"/>
        </w:rPr>
        <w:t>4</w:t>
      </w:r>
      <w:r w:rsidR="001108BA" w:rsidRPr="001108BA">
        <w:rPr>
          <w:b/>
          <w:sz w:val="18"/>
          <w:szCs w:val="18"/>
        </w:rPr>
        <w:t>.</w:t>
      </w:r>
      <w:r w:rsidR="001108BA" w:rsidRPr="001108BA">
        <w:rPr>
          <w:sz w:val="18"/>
          <w:szCs w:val="18"/>
        </w:rPr>
        <w:t xml:space="preserve"> </w:t>
      </w:r>
      <w:r w:rsidR="00B52A6D" w:rsidRPr="00C94BC6">
        <w:rPr>
          <w:rFonts w:ascii="StobiSerif Regular" w:hAnsi="StobiSerif Regular"/>
          <w:b/>
          <w:sz w:val="18"/>
          <w:szCs w:val="18"/>
        </w:rPr>
        <w:t>Конечно бодување и рангирање на понудите</w:t>
      </w:r>
      <w:r w:rsidR="00E8674B">
        <w:rPr>
          <w:rStyle w:val="FootnoteReference"/>
          <w:rFonts w:ascii="StobiSerif Regular" w:hAnsi="StobiSerif Regular"/>
          <w:b/>
          <w:sz w:val="18"/>
          <w:szCs w:val="18"/>
        </w:rPr>
        <w:footnoteReference w:id="1"/>
      </w:r>
    </w:p>
    <w:p w:rsidR="00C16F36" w:rsidRPr="001108BA" w:rsidRDefault="00C16F36" w:rsidP="00C16F36">
      <w:pPr>
        <w:jc w:val="both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682"/>
      </w:tblGrid>
      <w:tr w:rsidR="00DB6412" w:rsidRPr="00E1729F" w:rsidTr="002960CB">
        <w:trPr>
          <w:trHeight w:val="300"/>
        </w:trPr>
        <w:tc>
          <w:tcPr>
            <w:tcW w:w="10682" w:type="dxa"/>
          </w:tcPr>
          <w:p w:rsidR="0006317C" w:rsidRDefault="006854D7">
            <w:r>
              <w:rPr>
                <w:b/>
                <w:sz w:val="18"/>
              </w:rPr>
              <w:t>14</w:t>
            </w:r>
            <w:r w:rsidR="005C5604">
              <w:rPr>
                <w:b/>
                <w:sz w:val="18"/>
              </w:rPr>
              <w:t>.1 Дел од предметот на договорот за јавна набавка :</w:t>
            </w:r>
          </w:p>
        </w:tc>
      </w:tr>
      <w:tr w:rsidR="00DB6412" w:rsidRPr="00E1729F" w:rsidTr="002960CB">
        <w:trPr>
          <w:trHeight w:val="300"/>
        </w:trPr>
        <w:tc>
          <w:tcPr>
            <w:tcW w:w="10682" w:type="dxa"/>
          </w:tcPr>
          <w:p w:rsidR="00DB6412" w:rsidRPr="00E1729F" w:rsidRDefault="00DB6412" w:rsidP="00F36C3D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0"/>
              <w:gridCol w:w="4816"/>
              <w:gridCol w:w="4770"/>
            </w:tblGrid>
            <w:tr w:rsidR="0006317C">
              <w:tc>
                <w:tcPr>
                  <w:tcW w:w="900" w:type="dxa"/>
                </w:tcPr>
                <w:p w:rsidR="0006317C" w:rsidRDefault="005C5604">
                  <w:r>
                    <w:rPr>
                      <w:b/>
                      <w:sz w:val="18"/>
                    </w:rPr>
                    <w:t>Ред.бр.</w:t>
                  </w:r>
                </w:p>
              </w:tc>
              <w:tc>
                <w:tcPr>
                  <w:tcW w:w="6000" w:type="dxa"/>
                </w:tcPr>
                <w:p w:rsidR="0006317C" w:rsidRDefault="005C5604">
                  <w:r>
                    <w:rPr>
                      <w:b/>
                      <w:sz w:val="18"/>
                    </w:rPr>
                    <w:t>Понудувач</w:t>
                  </w:r>
                </w:p>
              </w:tc>
              <w:tc>
                <w:tcPr>
                  <w:tcW w:w="6000" w:type="dxa"/>
                </w:tcPr>
                <w:p w:rsidR="0006317C" w:rsidRDefault="005C5604">
                  <w:r>
                    <w:rPr>
                      <w:b/>
                      <w:sz w:val="18"/>
                    </w:rPr>
                    <w:t>Цена</w:t>
                  </w:r>
                </w:p>
              </w:tc>
            </w:tr>
            <w:tr w:rsidR="0006317C">
              <w:tc>
                <w:tcPr>
                  <w:tcW w:w="900" w:type="dxa"/>
                </w:tcPr>
                <w:p w:rsidR="0006317C" w:rsidRDefault="005C5604"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6317C" w:rsidRDefault="005C5604">
                  <w:r>
                    <w:rPr>
                      <w:sz w:val="18"/>
                    </w:rPr>
                    <w:t>Друштво за трговија и услуги НАУТИКУС ДООЕЛ Скопје</w:t>
                  </w:r>
                </w:p>
              </w:tc>
              <w:tc>
                <w:tcPr>
                  <w:tcW w:w="0" w:type="auto"/>
                </w:tcPr>
                <w:p w:rsidR="0006317C" w:rsidRDefault="005C5604">
                  <w:r>
                    <w:rPr>
                      <w:sz w:val="18"/>
                    </w:rPr>
                    <w:t>600.000,00</w:t>
                  </w:r>
                </w:p>
              </w:tc>
            </w:tr>
          </w:tbl>
          <w:p w:rsidR="0006317C" w:rsidRDefault="0006317C"/>
        </w:tc>
      </w:tr>
    </w:tbl>
    <w:p w:rsidR="007D235A" w:rsidRPr="001108BA" w:rsidRDefault="007D235A" w:rsidP="00C16F36">
      <w:pPr>
        <w:rPr>
          <w:b/>
          <w:sz w:val="18"/>
          <w:szCs w:val="18"/>
        </w:rPr>
      </w:pPr>
    </w:p>
    <w:p w:rsidR="000263AB" w:rsidRDefault="000263AB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682"/>
      </w:tblGrid>
      <w:tr w:rsidR="003369E1" w:rsidRPr="00E1729F" w:rsidTr="002960CB">
        <w:trPr>
          <w:trHeight w:val="271"/>
        </w:trPr>
        <w:tc>
          <w:tcPr>
            <w:tcW w:w="10682" w:type="dxa"/>
          </w:tcPr>
          <w:p w:rsidR="003369E1" w:rsidRPr="00E1729F" w:rsidRDefault="003369E1" w:rsidP="00E26A92">
            <w:pPr>
              <w:jc w:val="both"/>
              <w:rPr>
                <w:b/>
                <w:sz w:val="18"/>
                <w:szCs w:val="18"/>
                <w:lang w:val="en-US"/>
              </w:rPr>
            </w:pPr>
            <w:bookmarkStart w:id="6" w:name="bestBidForLot"/>
            <w:bookmarkEnd w:id="6"/>
          </w:p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10456"/>
            </w:tblGrid>
            <w:tr w:rsidR="0006317C">
              <w:tc>
                <w:tcPr>
                  <w:tcW w:w="0" w:type="auto"/>
                </w:tcPr>
                <w:p w:rsidR="0006317C" w:rsidRDefault="006854D7" w:rsidP="00F05230">
                  <w:r>
                    <w:rPr>
                      <w:b/>
                      <w:sz w:val="18"/>
                    </w:rPr>
                    <w:t>15</w:t>
                  </w:r>
                  <w:r w:rsidR="005C5604">
                    <w:rPr>
                      <w:b/>
                      <w:sz w:val="18"/>
                    </w:rPr>
                    <w:t>. Предлог за избор на најповолна понуда</w:t>
                  </w:r>
                </w:p>
              </w:tc>
            </w:tr>
            <w:tr w:rsidR="0006317C">
              <w:tc>
                <w:tcPr>
                  <w:tcW w:w="0" w:type="auto"/>
                </w:tcPr>
                <w:p w:rsidR="0006317C" w:rsidRDefault="0006317C"/>
              </w:tc>
            </w:tr>
            <w:tr w:rsidR="0006317C">
              <w:tc>
                <w:tcPr>
                  <w:tcW w:w="0" w:type="auto"/>
                </w:tcPr>
                <w:p w:rsidR="0006317C" w:rsidRDefault="005C5604" w:rsidP="00F05230">
                  <w:r>
                    <w:rPr>
                      <w:sz w:val="18"/>
                    </w:rPr>
                    <w:t xml:space="preserve">Врз основа на извршеното конечно бодување и рангирање на понудите, комисијата, согласно член </w:t>
                  </w:r>
                  <w:r w:rsidR="00F05230">
                    <w:rPr>
                      <w:sz w:val="18"/>
                    </w:rPr>
                    <w:t>109 став 8</w:t>
                  </w:r>
                  <w:r>
                    <w:rPr>
                      <w:sz w:val="18"/>
                    </w:rPr>
                    <w:t xml:space="preserve"> од Законот за јавните набавки, го доставува следниов предлог за избор на најповолна понуда:</w:t>
                  </w:r>
                </w:p>
              </w:tc>
            </w:tr>
            <w:tr w:rsidR="0006317C">
              <w:tc>
                <w:tcPr>
                  <w:tcW w:w="0" w:type="auto"/>
                </w:tcPr>
                <w:p w:rsidR="0006317C" w:rsidRDefault="0006317C"/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6362"/>
                  </w:tblGrid>
                  <w:tr w:rsidR="00F05230" w:rsidTr="00F05230">
                    <w:tc>
                      <w:tcPr>
                        <w:tcW w:w="6362" w:type="dxa"/>
                      </w:tcPr>
                      <w:p w:rsidR="00F05230" w:rsidRDefault="00F05230">
                        <w:r>
                          <w:rPr>
                            <w:sz w:val="18"/>
                          </w:rPr>
                          <w:t>Понудувач</w:t>
                        </w:r>
                      </w:p>
                    </w:tc>
                  </w:tr>
                  <w:tr w:rsidR="00F05230" w:rsidTr="00F05230">
                    <w:tc>
                      <w:tcPr>
                        <w:tcW w:w="6362" w:type="dxa"/>
                      </w:tcPr>
                      <w:p w:rsidR="00F05230" w:rsidRDefault="001C1E54">
                        <w:r>
                          <w:rPr>
                            <w:sz w:val="18"/>
                          </w:rPr>
                          <w:t>Друштво за трговија и услуги НАУТИКУС ДООЕЛ Скопје</w:t>
                        </w:r>
                      </w:p>
                    </w:tc>
                  </w:tr>
                </w:tbl>
                <w:p w:rsidR="0006317C" w:rsidRDefault="0006317C"/>
              </w:tc>
            </w:tr>
          </w:tbl>
          <w:p w:rsidR="0006317C" w:rsidRDefault="0006317C"/>
        </w:tc>
      </w:tr>
    </w:tbl>
    <w:p w:rsidR="003369E1" w:rsidRDefault="003369E1" w:rsidP="00EC03D0">
      <w:pPr>
        <w:rPr>
          <w:sz w:val="18"/>
          <w:szCs w:val="18"/>
        </w:rPr>
      </w:pPr>
    </w:p>
    <w:p w:rsidR="003369E1" w:rsidRDefault="003369E1" w:rsidP="00EC03D0">
      <w:pPr>
        <w:rPr>
          <w:sz w:val="18"/>
          <w:szCs w:val="18"/>
        </w:rPr>
      </w:pPr>
    </w:p>
    <w:p w:rsidR="00DB6412" w:rsidRPr="001108BA" w:rsidRDefault="00DB6412" w:rsidP="00C16F36">
      <w:pPr>
        <w:jc w:val="both"/>
        <w:rPr>
          <w:b/>
          <w:sz w:val="18"/>
          <w:szCs w:val="18"/>
          <w:lang w:val="en-US"/>
        </w:rPr>
      </w:pPr>
    </w:p>
    <w:p w:rsidR="00BF73DA" w:rsidRDefault="005F7407" w:rsidP="00A0014B">
      <w:pPr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>1</w:t>
      </w:r>
      <w:r w:rsidR="006854D7">
        <w:rPr>
          <w:b/>
          <w:sz w:val="18"/>
          <w:szCs w:val="18"/>
        </w:rPr>
        <w:t>6</w:t>
      </w:r>
      <w:r w:rsidR="001108BA" w:rsidRPr="001108BA">
        <w:rPr>
          <w:b/>
          <w:sz w:val="18"/>
          <w:szCs w:val="18"/>
        </w:rPr>
        <w:t>.</w:t>
      </w:r>
      <w:r w:rsidR="001108BA" w:rsidRPr="001108BA">
        <w:rPr>
          <w:sz w:val="18"/>
          <w:szCs w:val="18"/>
        </w:rPr>
        <w:t xml:space="preserve"> </w:t>
      </w:r>
      <w:r w:rsidR="001108BA" w:rsidRPr="001108BA">
        <w:rPr>
          <w:b/>
          <w:sz w:val="18"/>
          <w:szCs w:val="18"/>
        </w:rPr>
        <w:t>Комисија за јавни набавки</w:t>
      </w:r>
    </w:p>
    <w:p w:rsidR="00DB6412" w:rsidRDefault="00DB6412" w:rsidP="00A0014B">
      <w:pPr>
        <w:jc w:val="both"/>
        <w:rPr>
          <w:b/>
          <w:sz w:val="18"/>
          <w:szCs w:val="1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4476"/>
        <w:gridCol w:w="3717"/>
        <w:gridCol w:w="1910"/>
      </w:tblGrid>
      <w:tr w:rsidR="00DB6412" w:rsidRPr="000C04E4" w:rsidTr="00F36C3D">
        <w:tc>
          <w:tcPr>
            <w:tcW w:w="271" w:type="pct"/>
          </w:tcPr>
          <w:p w:rsidR="00DB6412" w:rsidRPr="000C04E4" w:rsidRDefault="00DB6412" w:rsidP="00F36C3D">
            <w:pPr>
              <w:jc w:val="both"/>
              <w:rPr>
                <w:sz w:val="18"/>
                <w:szCs w:val="18"/>
              </w:rPr>
            </w:pPr>
            <w:bookmarkStart w:id="7" w:name="commission"/>
            <w:bookmarkEnd w:id="7"/>
          </w:p>
        </w:tc>
        <w:tc>
          <w:tcPr>
            <w:tcW w:w="2095" w:type="pct"/>
          </w:tcPr>
          <w:p w:rsidR="00DB6412" w:rsidRPr="000C04E4" w:rsidRDefault="00DB6412" w:rsidP="00F36C3D">
            <w:pPr>
              <w:jc w:val="center"/>
              <w:rPr>
                <w:b/>
                <w:sz w:val="18"/>
                <w:szCs w:val="18"/>
              </w:rPr>
            </w:pPr>
            <w:r w:rsidRPr="000C04E4">
              <w:rPr>
                <w:b/>
                <w:sz w:val="18"/>
                <w:szCs w:val="18"/>
              </w:rPr>
              <w:t>СОСТАВ</w:t>
            </w:r>
          </w:p>
        </w:tc>
        <w:tc>
          <w:tcPr>
            <w:tcW w:w="1740" w:type="pct"/>
          </w:tcPr>
          <w:p w:rsidR="00DB6412" w:rsidRPr="000C04E4" w:rsidRDefault="00DB6412" w:rsidP="00F36C3D">
            <w:pPr>
              <w:jc w:val="center"/>
              <w:rPr>
                <w:b/>
                <w:sz w:val="18"/>
                <w:szCs w:val="18"/>
              </w:rPr>
            </w:pPr>
            <w:r w:rsidRPr="000C04E4">
              <w:rPr>
                <w:b/>
                <w:sz w:val="18"/>
                <w:szCs w:val="18"/>
              </w:rPr>
              <w:t>ИМЕ И ПРЕЗИМЕ</w:t>
            </w:r>
          </w:p>
        </w:tc>
        <w:tc>
          <w:tcPr>
            <w:tcW w:w="894" w:type="pct"/>
            <w:shd w:val="clear" w:color="auto" w:fill="auto"/>
          </w:tcPr>
          <w:p w:rsidR="00DB6412" w:rsidRPr="000C04E4" w:rsidRDefault="00DB6412" w:rsidP="00F36C3D">
            <w:pPr>
              <w:jc w:val="center"/>
              <w:rPr>
                <w:b/>
                <w:sz w:val="18"/>
                <w:szCs w:val="18"/>
              </w:rPr>
            </w:pPr>
            <w:r w:rsidRPr="000C04E4">
              <w:rPr>
                <w:b/>
                <w:sz w:val="18"/>
                <w:szCs w:val="18"/>
              </w:rPr>
              <w:t>ПОТПИС</w:t>
            </w:r>
            <w:r>
              <w:rPr>
                <w:rStyle w:val="FootnoteReference"/>
                <w:b/>
                <w:sz w:val="18"/>
                <w:szCs w:val="18"/>
              </w:rPr>
              <w:footnoteReference w:id="2"/>
            </w:r>
          </w:p>
        </w:tc>
      </w:tr>
      <w:tr w:rsidR="00DB6412" w:rsidRPr="000C04E4" w:rsidTr="00F36C3D">
        <w:tc>
          <w:tcPr>
            <w:tcW w:w="271" w:type="pct"/>
          </w:tcPr>
          <w:p w:rsidR="0006317C" w:rsidRDefault="005C5604">
            <w:r>
              <w:rPr>
                <w:sz w:val="18"/>
              </w:rPr>
              <w:t>1</w:t>
            </w:r>
          </w:p>
        </w:tc>
        <w:tc>
          <w:tcPr>
            <w:tcW w:w="2095" w:type="pct"/>
          </w:tcPr>
          <w:p w:rsidR="0006317C" w:rsidRDefault="005C5604">
            <w:r>
              <w:rPr>
                <w:sz w:val="18"/>
              </w:rPr>
              <w:t>Претседател</w:t>
            </w:r>
          </w:p>
        </w:tc>
        <w:tc>
          <w:tcPr>
            <w:tcW w:w="1740" w:type="pct"/>
          </w:tcPr>
          <w:p w:rsidR="0006317C" w:rsidRDefault="005C5604">
            <w:r>
              <w:rPr>
                <w:sz w:val="18"/>
              </w:rPr>
              <w:t>Билјана Четаловска</w:t>
            </w:r>
          </w:p>
        </w:tc>
        <w:tc>
          <w:tcPr>
            <w:tcW w:w="894" w:type="pct"/>
            <w:shd w:val="clear" w:color="auto" w:fill="auto"/>
          </w:tcPr>
          <w:p w:rsidR="0006317C" w:rsidRDefault="0006317C"/>
        </w:tc>
      </w:tr>
      <w:tr w:rsidR="00DB6412" w:rsidRPr="000C04E4" w:rsidTr="00F36C3D">
        <w:tc>
          <w:tcPr>
            <w:tcW w:w="271" w:type="pct"/>
          </w:tcPr>
          <w:p w:rsidR="0006317C" w:rsidRDefault="005C5604">
            <w:r>
              <w:rPr>
                <w:sz w:val="18"/>
              </w:rPr>
              <w:t>2</w:t>
            </w:r>
          </w:p>
        </w:tc>
        <w:tc>
          <w:tcPr>
            <w:tcW w:w="2095" w:type="pct"/>
          </w:tcPr>
          <w:p w:rsidR="0006317C" w:rsidRDefault="005C5604">
            <w:r>
              <w:rPr>
                <w:sz w:val="18"/>
              </w:rPr>
              <w:t>Член</w:t>
            </w:r>
          </w:p>
        </w:tc>
        <w:tc>
          <w:tcPr>
            <w:tcW w:w="1740" w:type="pct"/>
          </w:tcPr>
          <w:p w:rsidR="0006317C" w:rsidRDefault="005C5604">
            <w:r>
              <w:rPr>
                <w:sz w:val="18"/>
              </w:rPr>
              <w:t>Војо Атанасовски</w:t>
            </w:r>
          </w:p>
        </w:tc>
        <w:tc>
          <w:tcPr>
            <w:tcW w:w="894" w:type="pct"/>
            <w:shd w:val="clear" w:color="auto" w:fill="auto"/>
          </w:tcPr>
          <w:p w:rsidR="0006317C" w:rsidRDefault="0006317C"/>
        </w:tc>
      </w:tr>
      <w:tr w:rsidR="00DB6412" w:rsidRPr="000C04E4" w:rsidTr="00F36C3D">
        <w:tc>
          <w:tcPr>
            <w:tcW w:w="271" w:type="pct"/>
          </w:tcPr>
          <w:p w:rsidR="0006317C" w:rsidRDefault="005C5604">
            <w:r>
              <w:rPr>
                <w:sz w:val="18"/>
              </w:rPr>
              <w:t>3</w:t>
            </w:r>
          </w:p>
        </w:tc>
        <w:tc>
          <w:tcPr>
            <w:tcW w:w="2095" w:type="pct"/>
          </w:tcPr>
          <w:p w:rsidR="0006317C" w:rsidRDefault="005C5604">
            <w:r>
              <w:rPr>
                <w:sz w:val="18"/>
              </w:rPr>
              <w:t>Член</w:t>
            </w:r>
          </w:p>
        </w:tc>
        <w:tc>
          <w:tcPr>
            <w:tcW w:w="1740" w:type="pct"/>
          </w:tcPr>
          <w:p w:rsidR="0006317C" w:rsidRDefault="005C5604">
            <w:r>
              <w:rPr>
                <w:sz w:val="18"/>
              </w:rPr>
              <w:t>Горан Марковски</w:t>
            </w:r>
          </w:p>
        </w:tc>
        <w:tc>
          <w:tcPr>
            <w:tcW w:w="894" w:type="pct"/>
            <w:shd w:val="clear" w:color="auto" w:fill="auto"/>
          </w:tcPr>
          <w:p w:rsidR="0006317C" w:rsidRDefault="0006317C"/>
        </w:tc>
      </w:tr>
    </w:tbl>
    <w:p w:rsidR="00DB6412" w:rsidRPr="00DB6412" w:rsidRDefault="00DB6412" w:rsidP="00A0014B">
      <w:pPr>
        <w:jc w:val="both"/>
        <w:rPr>
          <w:b/>
          <w:sz w:val="18"/>
          <w:szCs w:val="18"/>
          <w:lang w:val="en-US"/>
        </w:rPr>
        <w:sectPr w:rsidR="00DB6412" w:rsidRPr="00DB6412" w:rsidSect="002960CB">
          <w:footerReference w:type="even" r:id="rId8"/>
          <w:footerReference w:type="default" r:id="rId9"/>
          <w:footnotePr>
            <w:numRestart w:val="eachSect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E170C" w:rsidRPr="001108BA" w:rsidRDefault="001108BA" w:rsidP="00BE5A00">
      <w:pPr>
        <w:jc w:val="both"/>
        <w:rPr>
          <w:b/>
          <w:sz w:val="18"/>
          <w:szCs w:val="18"/>
        </w:rPr>
      </w:pPr>
      <w:r w:rsidRPr="001108BA">
        <w:rPr>
          <w:b/>
          <w:sz w:val="18"/>
          <w:szCs w:val="18"/>
        </w:rPr>
        <w:lastRenderedPageBreak/>
        <w:t xml:space="preserve">ПРИЛОГ Ѓ </w:t>
      </w:r>
      <w:r w:rsidR="00356593">
        <w:rPr>
          <w:b/>
          <w:sz w:val="18"/>
          <w:szCs w:val="18"/>
        </w:rPr>
        <w:t>–</w:t>
      </w:r>
      <w:r w:rsidRPr="001108BA">
        <w:rPr>
          <w:b/>
          <w:sz w:val="18"/>
          <w:szCs w:val="18"/>
        </w:rPr>
        <w:t xml:space="preserve"> </w:t>
      </w:r>
      <w:r w:rsidR="00356593">
        <w:rPr>
          <w:b/>
          <w:sz w:val="18"/>
          <w:szCs w:val="18"/>
        </w:rPr>
        <w:t>НАБАВКА ОД МАЛА ВРЕДНОСТ</w:t>
      </w:r>
    </w:p>
    <w:p w:rsidR="00FA57BD" w:rsidRPr="001108BA" w:rsidRDefault="00FA57BD" w:rsidP="004B1636">
      <w:pPr>
        <w:jc w:val="both"/>
        <w:rPr>
          <w:sz w:val="18"/>
          <w:szCs w:val="18"/>
        </w:rPr>
      </w:pPr>
    </w:p>
    <w:p w:rsidR="00650867" w:rsidRPr="001108BA" w:rsidRDefault="001108BA" w:rsidP="004B1636">
      <w:pPr>
        <w:jc w:val="both"/>
        <w:rPr>
          <w:b/>
          <w:sz w:val="18"/>
          <w:szCs w:val="18"/>
        </w:rPr>
      </w:pPr>
      <w:r w:rsidRPr="001108BA">
        <w:rPr>
          <w:b/>
          <w:sz w:val="18"/>
          <w:szCs w:val="18"/>
        </w:rPr>
        <w:t xml:space="preserve">1. </w:t>
      </w:r>
      <w:r w:rsidR="001C1E54">
        <w:rPr>
          <w:rFonts w:ascii="StobiSerif Regular" w:hAnsi="StobiSerif Regular"/>
          <w:b/>
          <w:sz w:val="18"/>
          <w:szCs w:val="18"/>
        </w:rPr>
        <w:t>Услов за вршење на професионална дејност</w:t>
      </w:r>
      <w:r w:rsidR="001C1E54" w:rsidRPr="000454D5">
        <w:rPr>
          <w:b/>
          <w:sz w:val="18"/>
          <w:szCs w:val="18"/>
        </w:rPr>
        <w:t xml:space="preserve"> </w:t>
      </w:r>
      <w:r w:rsidR="001C1E54" w:rsidRPr="00C539EF">
        <w:rPr>
          <w:rFonts w:ascii="StobiSerif Regular" w:hAnsi="StobiSerif Regular"/>
          <w:b/>
          <w:sz w:val="18"/>
          <w:szCs w:val="18"/>
        </w:rPr>
        <w:t>ДРД образец</w:t>
      </w:r>
      <w:r w:rsidRPr="001108BA">
        <w:rPr>
          <w:b/>
          <w:sz w:val="18"/>
          <w:szCs w:val="18"/>
        </w:rPr>
        <w:t>:</w:t>
      </w:r>
    </w:p>
    <w:p w:rsidR="00650867" w:rsidRPr="001108BA" w:rsidRDefault="00650867" w:rsidP="004B1636">
      <w:pPr>
        <w:jc w:val="both"/>
        <w:rPr>
          <w:sz w:val="18"/>
          <w:szCs w:val="18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216"/>
        <w:gridCol w:w="2473"/>
        <w:gridCol w:w="2243"/>
        <w:gridCol w:w="3126"/>
      </w:tblGrid>
      <w:tr w:rsidR="00710959" w:rsidRPr="00A472E5" w:rsidTr="00710959">
        <w:trPr>
          <w:trHeight w:val="230"/>
        </w:trPr>
        <w:tc>
          <w:tcPr>
            <w:tcW w:w="285" w:type="pct"/>
            <w:shd w:val="clear" w:color="auto" w:fill="auto"/>
          </w:tcPr>
          <w:p w:rsidR="00710959" w:rsidRPr="00A472E5" w:rsidRDefault="00710959" w:rsidP="00A472E5">
            <w:pPr>
              <w:jc w:val="center"/>
              <w:rPr>
                <w:b/>
                <w:sz w:val="18"/>
                <w:szCs w:val="18"/>
              </w:rPr>
            </w:pPr>
            <w:bookmarkStart w:id="8" w:name="DostaveniIzjavi"/>
            <w:bookmarkEnd w:id="8"/>
            <w:r w:rsidRPr="00A472E5">
              <w:rPr>
                <w:b/>
                <w:sz w:val="18"/>
                <w:szCs w:val="18"/>
              </w:rPr>
              <w:t>Ред. бр.</w:t>
            </w:r>
          </w:p>
        </w:tc>
        <w:tc>
          <w:tcPr>
            <w:tcW w:w="1074" w:type="pct"/>
            <w:shd w:val="clear" w:color="auto" w:fill="auto"/>
          </w:tcPr>
          <w:p w:rsidR="00710959" w:rsidRPr="00A472E5" w:rsidRDefault="00710959" w:rsidP="00A472E5">
            <w:pPr>
              <w:jc w:val="center"/>
              <w:rPr>
                <w:b/>
                <w:sz w:val="18"/>
                <w:szCs w:val="18"/>
              </w:rPr>
            </w:pPr>
            <w:r w:rsidRPr="00A472E5">
              <w:rPr>
                <w:b/>
                <w:sz w:val="18"/>
                <w:szCs w:val="18"/>
              </w:rPr>
              <w:t>Понудувач</w:t>
            </w:r>
          </w:p>
        </w:tc>
        <w:tc>
          <w:tcPr>
            <w:tcW w:w="1195" w:type="pct"/>
            <w:shd w:val="clear" w:color="auto" w:fill="auto"/>
          </w:tcPr>
          <w:p w:rsidR="00710959" w:rsidRPr="00A472E5" w:rsidRDefault="00710959" w:rsidP="00A472E5">
            <w:pPr>
              <w:jc w:val="center"/>
              <w:rPr>
                <w:b/>
                <w:sz w:val="18"/>
                <w:szCs w:val="18"/>
              </w:rPr>
            </w:pPr>
            <w:r w:rsidRPr="00A472E5">
              <w:rPr>
                <w:b/>
                <w:sz w:val="18"/>
                <w:szCs w:val="18"/>
              </w:rPr>
              <w:t>Доставена/недоставена</w:t>
            </w:r>
          </w:p>
        </w:tc>
        <w:tc>
          <w:tcPr>
            <w:tcW w:w="943" w:type="pct"/>
          </w:tcPr>
          <w:p w:rsidR="00710959" w:rsidRPr="00A472E5" w:rsidRDefault="00710959" w:rsidP="00A472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Комплетна/некомплетна</w:t>
            </w:r>
          </w:p>
        </w:tc>
        <w:tc>
          <w:tcPr>
            <w:tcW w:w="1504" w:type="pct"/>
          </w:tcPr>
          <w:p w:rsidR="00710959" w:rsidRPr="00A472E5" w:rsidRDefault="00710959" w:rsidP="00A472E5">
            <w:pPr>
              <w:jc w:val="center"/>
              <w:rPr>
                <w:rFonts w:ascii="MAC C Times" w:hAnsi="MAC C Times"/>
                <w:b/>
                <w:sz w:val="18"/>
                <w:szCs w:val="18"/>
              </w:rPr>
            </w:pPr>
            <w:r w:rsidRPr="00A472E5">
              <w:rPr>
                <w:b/>
                <w:sz w:val="18"/>
                <w:szCs w:val="18"/>
              </w:rPr>
              <w:t>Валидна/невалидна и образложение за невалидноста</w:t>
            </w:r>
          </w:p>
        </w:tc>
      </w:tr>
      <w:tr w:rsidR="00710959" w:rsidRPr="00A472E5" w:rsidTr="00710959">
        <w:trPr>
          <w:trHeight w:val="139"/>
        </w:trPr>
        <w:tc>
          <w:tcPr>
            <w:tcW w:w="285" w:type="pct"/>
            <w:shd w:val="clear" w:color="auto" w:fill="auto"/>
          </w:tcPr>
          <w:p w:rsidR="0006317C" w:rsidRDefault="005C5604">
            <w:r>
              <w:rPr>
                <w:sz w:val="18"/>
              </w:rPr>
              <w:t>1</w:t>
            </w:r>
          </w:p>
        </w:tc>
        <w:tc>
          <w:tcPr>
            <w:tcW w:w="1074" w:type="pct"/>
            <w:shd w:val="clear" w:color="auto" w:fill="auto"/>
          </w:tcPr>
          <w:p w:rsidR="0006317C" w:rsidRDefault="005C5604">
            <w:r>
              <w:rPr>
                <w:sz w:val="18"/>
              </w:rPr>
              <w:t>Друштво за трговија и услуги НАУТИКУС ДООЕЛ Скопје</w:t>
            </w:r>
          </w:p>
        </w:tc>
        <w:tc>
          <w:tcPr>
            <w:tcW w:w="1195" w:type="pct"/>
            <w:shd w:val="clear" w:color="auto" w:fill="auto"/>
          </w:tcPr>
          <w:p w:rsidR="0006317C" w:rsidRDefault="005C5604">
            <w:pPr>
              <w:jc w:val="center"/>
            </w:pPr>
            <w:r>
              <w:rPr>
                <w:sz w:val="18"/>
              </w:rPr>
              <w:t>Да</w:t>
            </w:r>
          </w:p>
        </w:tc>
        <w:tc>
          <w:tcPr>
            <w:tcW w:w="943" w:type="pct"/>
          </w:tcPr>
          <w:p w:rsidR="00710959" w:rsidRPr="00A472E5" w:rsidRDefault="00710959" w:rsidP="00A71B44">
            <w:pPr>
              <w:rPr>
                <w:sz w:val="18"/>
                <w:szCs w:val="18"/>
              </w:rPr>
            </w:pPr>
          </w:p>
        </w:tc>
        <w:tc>
          <w:tcPr>
            <w:tcW w:w="1504" w:type="pct"/>
          </w:tcPr>
          <w:p w:rsidR="0006317C" w:rsidRDefault="005C5604">
            <w:pPr>
              <w:jc w:val="center"/>
            </w:pPr>
            <w:r>
              <w:rPr>
                <w:sz w:val="18"/>
              </w:rPr>
              <w:t>Валиден</w:t>
            </w:r>
          </w:p>
        </w:tc>
      </w:tr>
    </w:tbl>
    <w:p w:rsidR="008C4F7F" w:rsidRDefault="008C4F7F" w:rsidP="004B1636">
      <w:pPr>
        <w:jc w:val="both"/>
        <w:rPr>
          <w:sz w:val="18"/>
          <w:szCs w:val="18"/>
        </w:rPr>
      </w:pPr>
    </w:p>
    <w:p w:rsidR="00DD1431" w:rsidRPr="006C04D7" w:rsidRDefault="00DD1431" w:rsidP="00DD1431">
      <w:pPr>
        <w:jc w:val="both"/>
        <w:rPr>
          <w:rFonts w:ascii="StobiSerif Regular" w:hAnsi="StobiSerif Regular"/>
          <w:b/>
          <w:sz w:val="18"/>
          <w:szCs w:val="18"/>
          <w:lang w:val="en-US"/>
        </w:rPr>
      </w:pPr>
      <w:r>
        <w:rPr>
          <w:rFonts w:ascii="StobiSerif Regular" w:hAnsi="StobiSerif Regular"/>
          <w:b/>
          <w:sz w:val="18"/>
          <w:szCs w:val="18"/>
        </w:rPr>
        <w:t>2. Комисијата за јавни набавки изврши проверка на ЕСЈН со цел утврдување дали на понудувачите кои доставиле понуди им е објавена негативна референца до истекот на крајниот рок за поднесување на понудите</w:t>
      </w:r>
      <w:r>
        <w:rPr>
          <w:rFonts w:ascii="StobiSerif Regular" w:hAnsi="StobiSerif Regular"/>
          <w:b/>
          <w:sz w:val="18"/>
          <w:szCs w:val="18"/>
          <w:lang w:val="en-US"/>
        </w:rPr>
        <w:t>.</w:t>
      </w:r>
    </w:p>
    <w:p w:rsidR="00DD1431" w:rsidRDefault="00DD1431" w:rsidP="00DD1431">
      <w:pPr>
        <w:jc w:val="both"/>
        <w:rPr>
          <w:rFonts w:ascii="StobiSerif Regular" w:hAnsi="StobiSerif Regular"/>
          <w:b/>
          <w:sz w:val="18"/>
          <w:szCs w:val="18"/>
        </w:rPr>
      </w:pPr>
    </w:p>
    <w:p w:rsidR="00DD1431" w:rsidRDefault="00DD1431" w:rsidP="00DD1431">
      <w:pPr>
        <w:jc w:val="both"/>
        <w:rPr>
          <w:rFonts w:ascii="StobiSerif Regular" w:hAnsi="StobiSerif Regular"/>
          <w:b/>
          <w:sz w:val="18"/>
          <w:szCs w:val="18"/>
        </w:rPr>
      </w:pPr>
      <w:r>
        <w:rPr>
          <w:rFonts w:ascii="StobiSerif Regular" w:hAnsi="StobiSerif Regular"/>
          <w:b/>
          <w:sz w:val="18"/>
          <w:szCs w:val="18"/>
        </w:rPr>
        <w:t xml:space="preserve">По извршената проверка на веб-страната на ЕСЈН, Комисијата констатира дека следниве понудувачи го изгубиле правото на учество во постапката поради тоа што им е објавена негативна референца: </w:t>
      </w:r>
    </w:p>
    <w:p w:rsidR="00DD1431" w:rsidRDefault="00DD1431" w:rsidP="00DD1431">
      <w:pPr>
        <w:jc w:val="both"/>
        <w:rPr>
          <w:rFonts w:ascii="StobiSerif Regular" w:hAnsi="StobiSerif Regular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9572"/>
      </w:tblGrid>
      <w:tr w:rsidR="00DD1431" w:rsidRPr="009A4EA2" w:rsidTr="002960CB">
        <w:trPr>
          <w:trHeight w:val="261"/>
        </w:trPr>
        <w:tc>
          <w:tcPr>
            <w:tcW w:w="1008" w:type="dxa"/>
          </w:tcPr>
          <w:p w:rsidR="00DD1431" w:rsidRPr="009A4EA2" w:rsidRDefault="00DD1431" w:rsidP="00C940DC">
            <w:pPr>
              <w:jc w:val="both"/>
              <w:rPr>
                <w:rFonts w:ascii="StobiSerif Regular" w:hAnsi="StobiSerif Regular"/>
                <w:b/>
                <w:sz w:val="18"/>
                <w:szCs w:val="18"/>
              </w:rPr>
            </w:pPr>
            <w:r w:rsidRPr="009A4EA2">
              <w:rPr>
                <w:rFonts w:ascii="StobiSerif Regular" w:hAnsi="StobiSerif Regular"/>
                <w:b/>
                <w:sz w:val="18"/>
                <w:szCs w:val="18"/>
              </w:rPr>
              <w:t>Ред. бр.</w:t>
            </w:r>
          </w:p>
        </w:tc>
        <w:tc>
          <w:tcPr>
            <w:tcW w:w="9572" w:type="dxa"/>
          </w:tcPr>
          <w:p w:rsidR="00DD1431" w:rsidRPr="009A4EA2" w:rsidRDefault="00DD1431" w:rsidP="00C940DC">
            <w:pPr>
              <w:jc w:val="both"/>
              <w:rPr>
                <w:rFonts w:ascii="StobiSerif Regular" w:hAnsi="StobiSerif Regular"/>
                <w:b/>
                <w:sz w:val="18"/>
                <w:szCs w:val="18"/>
              </w:rPr>
            </w:pPr>
            <w:r w:rsidRPr="009A4EA2">
              <w:rPr>
                <w:rFonts w:ascii="StobiSerif Regular" w:hAnsi="StobiSerif Regular"/>
                <w:b/>
                <w:sz w:val="18"/>
                <w:szCs w:val="18"/>
              </w:rPr>
              <w:t>Понудувач</w:t>
            </w:r>
          </w:p>
        </w:tc>
      </w:tr>
      <w:tr w:rsidR="00DD1431" w:rsidRPr="009A4EA2" w:rsidTr="002960CB">
        <w:trPr>
          <w:trHeight w:val="72"/>
        </w:trPr>
        <w:tc>
          <w:tcPr>
            <w:tcW w:w="1008" w:type="dxa"/>
          </w:tcPr>
          <w:p w:rsidR="00DD1431" w:rsidRPr="009A4EA2" w:rsidRDefault="00DD1431" w:rsidP="00C940DC">
            <w:pPr>
              <w:jc w:val="both"/>
              <w:rPr>
                <w:rFonts w:ascii="StobiSerif Regular" w:hAnsi="StobiSerif Regular"/>
                <w:b/>
                <w:sz w:val="18"/>
                <w:szCs w:val="18"/>
              </w:rPr>
            </w:pPr>
          </w:p>
        </w:tc>
        <w:tc>
          <w:tcPr>
            <w:tcW w:w="9572" w:type="dxa"/>
          </w:tcPr>
          <w:p w:rsidR="00DD1431" w:rsidRPr="009A4EA2" w:rsidRDefault="00066C88" w:rsidP="00066C88">
            <w:pPr>
              <w:jc w:val="center"/>
              <w:rPr>
                <w:rFonts w:ascii="StobiSerif Regular" w:hAnsi="StobiSerif Regular"/>
                <w:b/>
                <w:sz w:val="18"/>
                <w:szCs w:val="18"/>
              </w:rPr>
            </w:pPr>
            <w:r>
              <w:rPr>
                <w:rFonts w:ascii="StobiSerif Regular" w:hAnsi="StobiSerif Regular"/>
                <w:b/>
                <w:sz w:val="18"/>
                <w:szCs w:val="18"/>
              </w:rPr>
              <w:t>/</w:t>
            </w:r>
          </w:p>
        </w:tc>
      </w:tr>
    </w:tbl>
    <w:p w:rsidR="00DD1431" w:rsidRPr="001108BA" w:rsidRDefault="00DD1431" w:rsidP="004B1636">
      <w:pPr>
        <w:jc w:val="both"/>
        <w:rPr>
          <w:sz w:val="18"/>
          <w:szCs w:val="18"/>
        </w:rPr>
      </w:pPr>
    </w:p>
    <w:p w:rsidR="00242CC5" w:rsidRPr="001108BA" w:rsidRDefault="00EC6711" w:rsidP="00242CC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 w:rsidR="001108BA" w:rsidRPr="001108BA">
        <w:rPr>
          <w:b/>
          <w:sz w:val="18"/>
          <w:szCs w:val="18"/>
        </w:rPr>
        <w:t>. Разгледување на техничките понуди на понудувачите</w:t>
      </w:r>
      <w:r w:rsidR="00571BC6">
        <w:rPr>
          <w:rStyle w:val="FootnoteReference"/>
          <w:b/>
          <w:sz w:val="18"/>
          <w:szCs w:val="18"/>
        </w:rPr>
        <w:footnoteReference w:id="3"/>
      </w:r>
    </w:p>
    <w:p w:rsidR="00242CC5" w:rsidRPr="001108BA" w:rsidRDefault="001108BA" w:rsidP="00242CC5">
      <w:pPr>
        <w:jc w:val="both"/>
        <w:rPr>
          <w:sz w:val="18"/>
          <w:szCs w:val="18"/>
        </w:rPr>
      </w:pPr>
      <w:r w:rsidRPr="001108BA">
        <w:rPr>
          <w:sz w:val="18"/>
          <w:szCs w:val="18"/>
        </w:rPr>
        <w:t xml:space="preserve"> </w:t>
      </w:r>
    </w:p>
    <w:p w:rsidR="00304E84" w:rsidRDefault="00304E84" w:rsidP="00304E84">
      <w:pPr>
        <w:jc w:val="both"/>
        <w:rPr>
          <w:rFonts w:ascii="StobiSerif Regular" w:hAnsi="StobiSerif Regular"/>
          <w:sz w:val="18"/>
          <w:szCs w:val="18"/>
        </w:rPr>
      </w:pPr>
      <w:r>
        <w:rPr>
          <w:rFonts w:ascii="StobiSerif Regular" w:hAnsi="StobiSerif Regular"/>
          <w:sz w:val="18"/>
          <w:szCs w:val="18"/>
        </w:rPr>
        <w:t>3.1</w:t>
      </w:r>
      <w:r w:rsidRPr="00C94BC6">
        <w:rPr>
          <w:rFonts w:ascii="StobiSerif Regular" w:hAnsi="StobiSerif Regular"/>
          <w:sz w:val="18"/>
          <w:szCs w:val="18"/>
        </w:rPr>
        <w:t xml:space="preserve"> Комисијата ги разгледа техничките понуди на понудувачите во врска со условите и барањата од техничките спецификации</w:t>
      </w:r>
      <w:r>
        <w:rPr>
          <w:rFonts w:ascii="StobiSerif Regular" w:hAnsi="StobiSerif Regular"/>
          <w:sz w:val="18"/>
          <w:szCs w:val="18"/>
        </w:rPr>
        <w:t>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548"/>
      </w:tblGrid>
      <w:tr w:rsidR="00B93CBD" w:rsidRPr="00E1729F" w:rsidTr="002960CB">
        <w:trPr>
          <w:trHeight w:val="271"/>
        </w:trPr>
        <w:tc>
          <w:tcPr>
            <w:tcW w:w="10548" w:type="dxa"/>
          </w:tcPr>
          <w:p w:rsidR="00B93CBD" w:rsidRPr="00E1729F" w:rsidRDefault="00B93CBD" w:rsidP="00B93CBD">
            <w:pPr>
              <w:jc w:val="both"/>
              <w:rPr>
                <w:b/>
                <w:sz w:val="18"/>
                <w:szCs w:val="18"/>
                <w:lang w:val="en-US"/>
              </w:rPr>
            </w:pPr>
            <w:bookmarkStart w:id="9" w:name="technicalBids"/>
            <w:bookmarkEnd w:id="9"/>
          </w:p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1380"/>
            </w:tblGrid>
            <w:tr w:rsidR="0006317C">
              <w:tc>
                <w:tcPr>
                  <w:tcW w:w="0" w:type="auto"/>
                </w:tcPr>
                <w:p w:rsidR="0006317C" w:rsidRDefault="005C5604">
                  <w:r>
                    <w:rPr>
                      <w:b/>
                      <w:sz w:val="18"/>
                    </w:rPr>
                    <w:t>3.2 Понудувач</w:t>
                  </w:r>
                </w:p>
              </w:tc>
            </w:tr>
          </w:tbl>
          <w:p w:rsidR="0006317C" w:rsidRDefault="0006317C"/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85"/>
              <w:gridCol w:w="4308"/>
              <w:gridCol w:w="5229"/>
            </w:tblGrid>
            <w:tr w:rsidR="007C0B46">
              <w:tc>
                <w:tcPr>
                  <w:tcW w:w="800" w:type="dxa"/>
                </w:tcPr>
                <w:p w:rsidR="0006317C" w:rsidRDefault="005C5604">
                  <w:r>
                    <w:rPr>
                      <w:b/>
                      <w:sz w:val="18"/>
                    </w:rPr>
                    <w:t>Ред.бр.</w:t>
                  </w:r>
                </w:p>
              </w:tc>
              <w:tc>
                <w:tcPr>
                  <w:tcW w:w="10000" w:type="dxa"/>
                </w:tcPr>
                <w:p w:rsidR="0006317C" w:rsidRDefault="005C5604">
                  <w:r>
                    <w:rPr>
                      <w:b/>
                      <w:sz w:val="18"/>
                    </w:rPr>
                    <w:t>Понудено во техничките спецификации</w:t>
                  </w:r>
                </w:p>
              </w:tc>
              <w:tc>
                <w:tcPr>
                  <w:tcW w:w="6000" w:type="dxa"/>
                </w:tcPr>
                <w:p w:rsidR="0006317C" w:rsidRDefault="005C5604">
                  <w:r>
                    <w:rPr>
                      <w:b/>
                      <w:sz w:val="18"/>
                    </w:rPr>
                    <w:t>Дали се исполнети условите и барањата од техничките спецификации?</w:t>
                  </w:r>
                </w:p>
              </w:tc>
            </w:tr>
            <w:tr w:rsidR="007C0B46">
              <w:tc>
                <w:tcPr>
                  <w:tcW w:w="0" w:type="auto"/>
                </w:tcPr>
                <w:p w:rsidR="0006317C" w:rsidRDefault="0006317C"/>
              </w:tc>
              <w:tc>
                <w:tcPr>
                  <w:tcW w:w="0" w:type="auto"/>
                </w:tcPr>
                <w:p w:rsidR="0006317C" w:rsidRDefault="0006317C"/>
              </w:tc>
              <w:tc>
                <w:tcPr>
                  <w:tcW w:w="0" w:type="auto"/>
                </w:tcPr>
                <w:p w:rsidR="0006317C" w:rsidRDefault="006420D5" w:rsidP="00353A74">
                  <w:pPr>
                    <w:jc w:val="both"/>
                  </w:pPr>
                  <w:r w:rsidRPr="007C0B46">
                    <w:rPr>
                      <w:sz w:val="18"/>
                    </w:rPr>
                    <w:t xml:space="preserve">Техничката понуда на понудувачот </w:t>
                  </w:r>
                  <w:r>
                    <w:rPr>
                      <w:sz w:val="18"/>
                    </w:rPr>
                    <w:t xml:space="preserve">Друштво за трговија и услуги НАУТИКУС ДООЕЛ Скопје ги исполнува </w:t>
                  </w:r>
                  <w:r w:rsidR="007C0B46">
                    <w:rPr>
                      <w:sz w:val="18"/>
                    </w:rPr>
                    <w:t>барањата и условите од техничката спецификација</w:t>
                  </w:r>
                </w:p>
              </w:tc>
            </w:tr>
          </w:tbl>
          <w:p w:rsidR="0006317C" w:rsidRDefault="0006317C"/>
        </w:tc>
      </w:tr>
    </w:tbl>
    <w:p w:rsidR="00E760D8" w:rsidRDefault="00E760D8" w:rsidP="00242CC5">
      <w:pPr>
        <w:jc w:val="both"/>
        <w:rPr>
          <w:rFonts w:ascii="StobiSerif Regular" w:hAnsi="StobiSerif Regular"/>
          <w:sz w:val="18"/>
          <w:szCs w:val="18"/>
        </w:rPr>
      </w:pPr>
    </w:p>
    <w:p w:rsidR="00E70A65" w:rsidRDefault="00E70A65" w:rsidP="00242CC5">
      <w:pPr>
        <w:jc w:val="both"/>
        <w:rPr>
          <w:rFonts w:ascii="StobiSerif Regular" w:hAnsi="StobiSerif Regular"/>
          <w:sz w:val="18"/>
          <w:szCs w:val="18"/>
        </w:rPr>
      </w:pPr>
    </w:p>
    <w:p w:rsidR="00E70A65" w:rsidRPr="00C94BC6" w:rsidRDefault="00E70A65" w:rsidP="00E70A65">
      <w:pPr>
        <w:jc w:val="both"/>
        <w:rPr>
          <w:rFonts w:ascii="StobiSerif Regular" w:hAnsi="StobiSerif Regular"/>
          <w:sz w:val="18"/>
          <w:szCs w:val="18"/>
        </w:rPr>
      </w:pPr>
      <w:r>
        <w:rPr>
          <w:rFonts w:ascii="StobiSerif Regular" w:hAnsi="StobiSerif Regular"/>
          <w:sz w:val="18"/>
          <w:szCs w:val="18"/>
        </w:rPr>
        <w:t>3.3 В</w:t>
      </w:r>
      <w:r w:rsidRPr="00C94BC6">
        <w:rPr>
          <w:rFonts w:ascii="StobiSerif Regular" w:hAnsi="StobiSerif Regular"/>
          <w:sz w:val="18"/>
          <w:szCs w:val="18"/>
        </w:rPr>
        <w:t>рз основа на проверка на приложените технички понуди, заклучи дека следниве технички понуди не се во согласност со наведеното во поедноставената тендерска документација, и со тоа истите нема да се разгледуваат во понатамошната постапка на евалуација на понудите:</w:t>
      </w:r>
    </w:p>
    <w:p w:rsidR="00E70A65" w:rsidRPr="004D65A8" w:rsidRDefault="00E70A65" w:rsidP="00242CC5">
      <w:pPr>
        <w:jc w:val="both"/>
        <w:rPr>
          <w:rFonts w:ascii="StobiSerif Regular" w:hAnsi="StobiSerif Regular"/>
          <w:sz w:val="18"/>
          <w:szCs w:val="18"/>
        </w:rPr>
      </w:pPr>
    </w:p>
    <w:p w:rsidR="004D65A8" w:rsidRPr="001108BA" w:rsidRDefault="004D65A8" w:rsidP="00242CC5">
      <w:pPr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102"/>
        <w:gridCol w:w="6661"/>
      </w:tblGrid>
      <w:tr w:rsidR="00DB6412" w:rsidRPr="000C04E4" w:rsidTr="00460B63">
        <w:tc>
          <w:tcPr>
            <w:tcW w:w="430" w:type="pct"/>
            <w:shd w:val="clear" w:color="auto" w:fill="auto"/>
          </w:tcPr>
          <w:p w:rsidR="00DB6412" w:rsidRPr="000C04E4" w:rsidRDefault="00DB6412" w:rsidP="00F36C3D">
            <w:pPr>
              <w:jc w:val="center"/>
              <w:rPr>
                <w:b/>
                <w:sz w:val="18"/>
                <w:szCs w:val="18"/>
              </w:rPr>
            </w:pPr>
            <w:r w:rsidRPr="000C04E4">
              <w:rPr>
                <w:b/>
                <w:sz w:val="18"/>
                <w:szCs w:val="18"/>
              </w:rPr>
              <w:t>Ред. бр.</w:t>
            </w:r>
          </w:p>
        </w:tc>
        <w:tc>
          <w:tcPr>
            <w:tcW w:w="1452" w:type="pct"/>
            <w:shd w:val="clear" w:color="auto" w:fill="auto"/>
          </w:tcPr>
          <w:p w:rsidR="00DB6412" w:rsidRPr="000C04E4" w:rsidRDefault="00DB6412" w:rsidP="00F36C3D">
            <w:pPr>
              <w:jc w:val="center"/>
              <w:rPr>
                <w:b/>
                <w:sz w:val="18"/>
                <w:szCs w:val="18"/>
              </w:rPr>
            </w:pPr>
            <w:r w:rsidRPr="000C04E4">
              <w:rPr>
                <w:b/>
                <w:sz w:val="18"/>
                <w:szCs w:val="18"/>
              </w:rPr>
              <w:t>Понудувач</w:t>
            </w:r>
          </w:p>
        </w:tc>
        <w:tc>
          <w:tcPr>
            <w:tcW w:w="3118" w:type="pct"/>
          </w:tcPr>
          <w:p w:rsidR="00DB6412" w:rsidRPr="000C04E4" w:rsidRDefault="00DB6412" w:rsidP="00F36C3D">
            <w:pPr>
              <w:jc w:val="center"/>
              <w:rPr>
                <w:rFonts w:ascii="MAC C Times" w:hAnsi="MAC C Times"/>
                <w:b/>
                <w:sz w:val="18"/>
                <w:szCs w:val="18"/>
              </w:rPr>
            </w:pPr>
            <w:r w:rsidRPr="000C04E4">
              <w:rPr>
                <w:b/>
                <w:sz w:val="18"/>
                <w:szCs w:val="18"/>
              </w:rPr>
              <w:t>Образложение за неприфатливоста  на техничката понуда или дел од предметот на договорот за јавна набавка</w:t>
            </w:r>
          </w:p>
        </w:tc>
      </w:tr>
      <w:tr w:rsidR="00DB6412" w:rsidRPr="000C04E4" w:rsidTr="005F78E7">
        <w:trPr>
          <w:trHeight w:val="170"/>
        </w:trPr>
        <w:tc>
          <w:tcPr>
            <w:tcW w:w="430" w:type="pct"/>
            <w:shd w:val="clear" w:color="auto" w:fill="auto"/>
          </w:tcPr>
          <w:p w:rsidR="00DB6412" w:rsidRPr="000C04E4" w:rsidRDefault="00DB6412" w:rsidP="00F36C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pct"/>
            <w:shd w:val="clear" w:color="auto" w:fill="auto"/>
          </w:tcPr>
          <w:p w:rsidR="00DB6412" w:rsidRPr="005F78E7" w:rsidRDefault="005F78E7" w:rsidP="00F36C3D">
            <w:pPr>
              <w:jc w:val="both"/>
              <w:rPr>
                <w:sz w:val="18"/>
                <w:szCs w:val="18"/>
              </w:rPr>
            </w:pPr>
            <w:r w:rsidRPr="005F78E7">
              <w:rPr>
                <w:sz w:val="18"/>
                <w:szCs w:val="18"/>
              </w:rPr>
              <w:t>/</w:t>
            </w:r>
          </w:p>
        </w:tc>
        <w:tc>
          <w:tcPr>
            <w:tcW w:w="3118" w:type="pct"/>
            <w:shd w:val="diagCross" w:color="FFFFFF" w:fill="FFFFFF"/>
          </w:tcPr>
          <w:p w:rsidR="00DB6412" w:rsidRPr="005F78E7" w:rsidRDefault="005F78E7" w:rsidP="00F36C3D">
            <w:pPr>
              <w:jc w:val="both"/>
              <w:rPr>
                <w:sz w:val="18"/>
                <w:szCs w:val="18"/>
              </w:rPr>
            </w:pPr>
            <w:r w:rsidRPr="005F78E7">
              <w:rPr>
                <w:sz w:val="18"/>
                <w:szCs w:val="18"/>
              </w:rPr>
              <w:t>/</w:t>
            </w:r>
          </w:p>
        </w:tc>
      </w:tr>
    </w:tbl>
    <w:p w:rsidR="00242CC5" w:rsidRPr="00DB6412" w:rsidRDefault="00242CC5" w:rsidP="00242CC5">
      <w:pPr>
        <w:jc w:val="both"/>
        <w:rPr>
          <w:b/>
          <w:sz w:val="18"/>
          <w:szCs w:val="18"/>
        </w:rPr>
      </w:pPr>
    </w:p>
    <w:p w:rsidR="00DB6412" w:rsidRPr="00DB6412" w:rsidRDefault="00DB6412" w:rsidP="00242CC5">
      <w:pPr>
        <w:jc w:val="both"/>
        <w:rPr>
          <w:b/>
          <w:sz w:val="18"/>
          <w:szCs w:val="18"/>
        </w:rPr>
      </w:pPr>
    </w:p>
    <w:p w:rsidR="00242CC5" w:rsidRDefault="00224616" w:rsidP="00242CC5">
      <w:pPr>
        <w:jc w:val="both"/>
        <w:rPr>
          <w:rFonts w:ascii="StobiSerif Regular" w:hAnsi="StobiSerif Regular"/>
          <w:b/>
          <w:sz w:val="18"/>
          <w:szCs w:val="18"/>
        </w:rPr>
      </w:pPr>
      <w:r>
        <w:rPr>
          <w:b/>
          <w:sz w:val="18"/>
          <w:szCs w:val="18"/>
        </w:rPr>
        <w:t>4</w:t>
      </w:r>
      <w:r w:rsidR="001108BA" w:rsidRPr="001108BA">
        <w:rPr>
          <w:b/>
          <w:sz w:val="18"/>
          <w:szCs w:val="18"/>
        </w:rPr>
        <w:t xml:space="preserve">. </w:t>
      </w:r>
      <w:r w:rsidRPr="00C94BC6">
        <w:rPr>
          <w:rFonts w:ascii="StobiSerif Regular" w:hAnsi="StobiSerif Regular"/>
          <w:b/>
          <w:sz w:val="18"/>
          <w:szCs w:val="18"/>
        </w:rPr>
        <w:t>Разгледување на финансиските понуди на понудувачите</w:t>
      </w:r>
    </w:p>
    <w:p w:rsidR="00224616" w:rsidRPr="001108BA" w:rsidRDefault="00224616" w:rsidP="00242CC5">
      <w:pPr>
        <w:jc w:val="both"/>
        <w:rPr>
          <w:b/>
          <w:sz w:val="18"/>
          <w:szCs w:val="18"/>
        </w:rPr>
      </w:pPr>
    </w:p>
    <w:p w:rsidR="004528CB" w:rsidRPr="00C94BC6" w:rsidRDefault="004528CB" w:rsidP="004528CB">
      <w:pPr>
        <w:pStyle w:val="a"/>
        <w:numPr>
          <w:ilvl w:val="0"/>
          <w:numId w:val="0"/>
        </w:numPr>
        <w:rPr>
          <w:rFonts w:ascii="StobiSerif Regular" w:hAnsi="StobiSerif Regular"/>
          <w:sz w:val="18"/>
          <w:szCs w:val="18"/>
        </w:rPr>
      </w:pPr>
      <w:r>
        <w:rPr>
          <w:sz w:val="18"/>
          <w:szCs w:val="18"/>
          <w:lang w:val="en-US"/>
        </w:rPr>
        <w:t>4</w:t>
      </w:r>
      <w:r w:rsidR="001108BA" w:rsidRPr="001108BA">
        <w:rPr>
          <w:sz w:val="18"/>
          <w:szCs w:val="18"/>
        </w:rPr>
        <w:t xml:space="preserve">.1 </w:t>
      </w:r>
      <w:r w:rsidRPr="00C94BC6">
        <w:rPr>
          <w:rFonts w:ascii="StobiSerif Regular" w:hAnsi="StobiSerif Regular"/>
          <w:sz w:val="18"/>
          <w:szCs w:val="18"/>
        </w:rPr>
        <w:t>Комисијата ги разгледа следниве финансиски понуди поднесени од понудувачите во врска со цената, соодветните финансиски и други услови утврдени со поедноставената тендерска документација:</w:t>
      </w:r>
    </w:p>
    <w:p w:rsidR="004528CB" w:rsidRDefault="004528CB" w:rsidP="004528CB">
      <w:pPr>
        <w:rPr>
          <w:rFonts w:ascii="StobiSerif Regular" w:hAnsi="StobiSerif Regular"/>
          <w:b/>
          <w:sz w:val="18"/>
          <w:szCs w:val="18"/>
        </w:rPr>
      </w:pPr>
    </w:p>
    <w:p w:rsidR="00BD2CE5" w:rsidRPr="00C94BC6" w:rsidRDefault="00BD2CE5" w:rsidP="004528CB">
      <w:pPr>
        <w:rPr>
          <w:rFonts w:ascii="StobiSerif Regular" w:hAnsi="StobiSerif Regular"/>
          <w:b/>
          <w:sz w:val="18"/>
          <w:szCs w:val="18"/>
        </w:rPr>
      </w:pPr>
    </w:p>
    <w:p w:rsidR="00C64978" w:rsidRDefault="007E4957" w:rsidP="004528CB">
      <w:pPr>
        <w:pStyle w:val="a"/>
        <w:numPr>
          <w:ilvl w:val="0"/>
          <w:numId w:val="0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 w:rsidR="001108BA" w:rsidRPr="001108BA">
        <w:rPr>
          <w:b/>
          <w:sz w:val="18"/>
          <w:szCs w:val="18"/>
        </w:rPr>
        <w:t>.2 Понудувач</w:t>
      </w:r>
      <w:r w:rsidR="00A23D44" w:rsidRPr="00C94BC6">
        <w:rPr>
          <w:rStyle w:val="FootnoteReference"/>
          <w:rFonts w:ascii="StobiSerif Regular" w:hAnsi="StobiSerif Regular"/>
          <w:b/>
          <w:sz w:val="18"/>
          <w:szCs w:val="18"/>
        </w:rPr>
        <w:footnoteReference w:id="4"/>
      </w:r>
      <w:r w:rsidR="001108BA" w:rsidRPr="001108BA">
        <w:rPr>
          <w:b/>
          <w:sz w:val="18"/>
          <w:szCs w:val="18"/>
        </w:rPr>
        <w:t>:</w:t>
      </w:r>
    </w:p>
    <w:p w:rsidR="00182AF8" w:rsidRPr="001108BA" w:rsidRDefault="00182AF8" w:rsidP="004528CB">
      <w:pPr>
        <w:pStyle w:val="a"/>
        <w:numPr>
          <w:ilvl w:val="0"/>
          <w:numId w:val="0"/>
        </w:num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490"/>
        <w:gridCol w:w="175"/>
      </w:tblGrid>
      <w:tr w:rsidR="00182AF8" w:rsidRPr="00E1729F" w:rsidTr="002960CB">
        <w:trPr>
          <w:trHeight w:val="273"/>
        </w:trPr>
        <w:tc>
          <w:tcPr>
            <w:tcW w:w="10665" w:type="dxa"/>
            <w:gridSpan w:val="2"/>
          </w:tcPr>
          <w:p w:rsidR="00182AF8" w:rsidRPr="00E1729F" w:rsidRDefault="00182AF8" w:rsidP="00B81B1F">
            <w:pPr>
              <w:jc w:val="both"/>
              <w:rPr>
                <w:b/>
                <w:sz w:val="18"/>
                <w:szCs w:val="18"/>
                <w:lang w:val="en-US"/>
              </w:rPr>
            </w:pPr>
            <w:bookmarkStart w:id="10" w:name="approvedFinancialDocumentationBid"/>
            <w:bookmarkEnd w:id="10"/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038"/>
              <w:gridCol w:w="1232"/>
              <w:gridCol w:w="2990"/>
              <w:gridCol w:w="1375"/>
              <w:gridCol w:w="1804"/>
            </w:tblGrid>
            <w:tr w:rsidR="0006317C">
              <w:trPr>
                <w:jc w:val="center"/>
              </w:trPr>
              <w:tc>
                <w:tcPr>
                  <w:tcW w:w="0" w:type="auto"/>
                </w:tcPr>
                <w:p w:rsidR="0006317C" w:rsidRDefault="005C5604">
                  <w:r>
                    <w:rPr>
                      <w:b/>
                      <w:sz w:val="18"/>
                    </w:rPr>
                    <w:t>Понудувач</w:t>
                  </w:r>
                </w:p>
              </w:tc>
              <w:tc>
                <w:tcPr>
                  <w:tcW w:w="0" w:type="auto"/>
                </w:tcPr>
                <w:p w:rsidR="0006317C" w:rsidRDefault="005C5604">
                  <w:r>
                    <w:rPr>
                      <w:b/>
                      <w:sz w:val="18"/>
                    </w:rPr>
                    <w:t>Понудена цена</w:t>
                  </w:r>
                </w:p>
              </w:tc>
              <w:tc>
                <w:tcPr>
                  <w:tcW w:w="0" w:type="auto"/>
                </w:tcPr>
                <w:p w:rsidR="0006317C" w:rsidRDefault="005C5604">
                  <w:r>
                    <w:rPr>
                      <w:b/>
                      <w:sz w:val="18"/>
                    </w:rPr>
                    <w:t>Цена по извршени исправки на аритметички грешки</w:t>
                  </w:r>
                </w:p>
              </w:tc>
              <w:tc>
                <w:tcPr>
                  <w:tcW w:w="0" w:type="auto"/>
                </w:tcPr>
                <w:p w:rsidR="0006317C" w:rsidRDefault="005C5604">
                  <w:r>
                    <w:rPr>
                      <w:b/>
                      <w:sz w:val="18"/>
                    </w:rPr>
                    <w:t>Цена со даден попуст</w:t>
                  </w:r>
                </w:p>
              </w:tc>
              <w:tc>
                <w:tcPr>
                  <w:tcW w:w="0" w:type="auto"/>
                </w:tcPr>
                <w:p w:rsidR="0006317C" w:rsidRDefault="005C5604">
                  <w:r>
                    <w:rPr>
                      <w:b/>
                      <w:sz w:val="18"/>
                    </w:rPr>
                    <w:t>Други финансиски услови</w:t>
                  </w:r>
                </w:p>
              </w:tc>
            </w:tr>
            <w:tr w:rsidR="005F78E7">
              <w:trPr>
                <w:jc w:val="center"/>
              </w:trPr>
              <w:tc>
                <w:tcPr>
                  <w:tcW w:w="0" w:type="auto"/>
                </w:tcPr>
                <w:p w:rsidR="005F78E7" w:rsidRDefault="005F78E7">
                  <w:pPr>
                    <w:rPr>
                      <w:b/>
                      <w:sz w:val="18"/>
                    </w:rPr>
                  </w:pPr>
                  <w:r>
                    <w:rPr>
                      <w:sz w:val="18"/>
                    </w:rPr>
                    <w:t>Друштво за трговија и услуги НАУТИКУС ДООЕЛ Скопје</w:t>
                  </w:r>
                </w:p>
              </w:tc>
              <w:tc>
                <w:tcPr>
                  <w:tcW w:w="0" w:type="auto"/>
                </w:tcPr>
                <w:p w:rsidR="005F78E7" w:rsidRDefault="005F78E7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600.000,00</w:t>
                  </w:r>
                </w:p>
              </w:tc>
              <w:tc>
                <w:tcPr>
                  <w:tcW w:w="0" w:type="auto"/>
                </w:tcPr>
                <w:p w:rsidR="005F78E7" w:rsidRDefault="005F78E7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/</w:t>
                  </w:r>
                </w:p>
              </w:tc>
              <w:tc>
                <w:tcPr>
                  <w:tcW w:w="0" w:type="auto"/>
                </w:tcPr>
                <w:p w:rsidR="005F78E7" w:rsidRDefault="005F78E7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/</w:t>
                  </w:r>
                </w:p>
              </w:tc>
              <w:tc>
                <w:tcPr>
                  <w:tcW w:w="0" w:type="auto"/>
                </w:tcPr>
                <w:p w:rsidR="005F78E7" w:rsidRDefault="005F78E7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/</w:t>
                  </w:r>
                </w:p>
              </w:tc>
            </w:tr>
          </w:tbl>
          <w:p w:rsidR="0006317C" w:rsidRDefault="0006317C"/>
        </w:tc>
      </w:tr>
      <w:tr w:rsidR="00DB6412" w:rsidRPr="00831E77" w:rsidTr="00F36C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5" w:type="dxa"/>
        </w:trPr>
        <w:tc>
          <w:tcPr>
            <w:tcW w:w="10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6412" w:rsidRPr="00831E77" w:rsidRDefault="006D6A6C" w:rsidP="00F36C3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DB6412" w:rsidRPr="00DB6412" w:rsidRDefault="00DB6412" w:rsidP="00C64978">
      <w:pPr>
        <w:jc w:val="both"/>
        <w:rPr>
          <w:sz w:val="18"/>
          <w:szCs w:val="18"/>
          <w:lang w:val="en-US"/>
        </w:rPr>
      </w:pPr>
    </w:p>
    <w:p w:rsidR="00C64978" w:rsidRPr="001108BA" w:rsidRDefault="00A148DD" w:rsidP="00C64978">
      <w:pPr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1108BA" w:rsidRPr="001108BA">
        <w:rPr>
          <w:sz w:val="18"/>
          <w:szCs w:val="18"/>
        </w:rPr>
        <w:t xml:space="preserve">.3 </w:t>
      </w:r>
      <w:r w:rsidRPr="00C94BC6">
        <w:rPr>
          <w:rFonts w:ascii="StobiSerif Regular" w:hAnsi="StobiSerif Regular"/>
          <w:sz w:val="18"/>
          <w:szCs w:val="18"/>
        </w:rPr>
        <w:t>Врз основа на проверка на приложените финансиски понуди во поглед на цената, соодветните финансиски и други услови од понудата, комисијата утврди дека следниве понуди се неприфатливи</w:t>
      </w:r>
      <w:r w:rsidR="001108BA" w:rsidRPr="001108BA">
        <w:rPr>
          <w:sz w:val="18"/>
          <w:szCs w:val="18"/>
        </w:rPr>
        <w:t>:</w:t>
      </w:r>
    </w:p>
    <w:p w:rsidR="00C64978" w:rsidRPr="001108BA" w:rsidRDefault="00C64978" w:rsidP="00C64978">
      <w:pPr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3356"/>
        <w:gridCol w:w="6702"/>
      </w:tblGrid>
      <w:tr w:rsidR="00107C90" w:rsidRPr="000C04E4" w:rsidTr="00F36C3D">
        <w:tc>
          <w:tcPr>
            <w:tcW w:w="292" w:type="pct"/>
            <w:shd w:val="clear" w:color="auto" w:fill="auto"/>
          </w:tcPr>
          <w:p w:rsidR="00107C90" w:rsidRPr="000C04E4" w:rsidRDefault="00107C90" w:rsidP="00F36C3D">
            <w:pPr>
              <w:jc w:val="center"/>
              <w:rPr>
                <w:b/>
                <w:sz w:val="18"/>
                <w:szCs w:val="18"/>
              </w:rPr>
            </w:pPr>
            <w:bookmarkStart w:id="11" w:name="notApprovedFinancialDocumentation"/>
            <w:bookmarkEnd w:id="11"/>
            <w:r w:rsidRPr="000C04E4">
              <w:rPr>
                <w:b/>
                <w:sz w:val="18"/>
                <w:szCs w:val="18"/>
              </w:rPr>
              <w:t>Ред. бр.</w:t>
            </w:r>
          </w:p>
        </w:tc>
        <w:tc>
          <w:tcPr>
            <w:tcW w:w="1571" w:type="pct"/>
            <w:shd w:val="clear" w:color="auto" w:fill="auto"/>
          </w:tcPr>
          <w:p w:rsidR="00107C90" w:rsidRPr="000C04E4" w:rsidRDefault="00107C90" w:rsidP="00F36C3D">
            <w:pPr>
              <w:jc w:val="center"/>
              <w:rPr>
                <w:b/>
                <w:sz w:val="18"/>
                <w:szCs w:val="18"/>
              </w:rPr>
            </w:pPr>
            <w:r w:rsidRPr="000C04E4">
              <w:rPr>
                <w:b/>
                <w:sz w:val="18"/>
                <w:szCs w:val="18"/>
              </w:rPr>
              <w:t>Понудувач</w:t>
            </w:r>
          </w:p>
        </w:tc>
        <w:tc>
          <w:tcPr>
            <w:tcW w:w="3137" w:type="pct"/>
          </w:tcPr>
          <w:p w:rsidR="00107C90" w:rsidRPr="000C04E4" w:rsidRDefault="00107C90" w:rsidP="00F36C3D">
            <w:pPr>
              <w:jc w:val="center"/>
              <w:rPr>
                <w:rFonts w:ascii="MAC C Times" w:hAnsi="MAC C Times"/>
                <w:b/>
                <w:sz w:val="18"/>
                <w:szCs w:val="18"/>
              </w:rPr>
            </w:pPr>
            <w:r w:rsidRPr="000C04E4">
              <w:rPr>
                <w:b/>
                <w:sz w:val="18"/>
                <w:szCs w:val="18"/>
              </w:rPr>
              <w:t>Образложение за неприфатливоста на финансиската понуда или дел од предметот на договорот за јавна набавка</w:t>
            </w:r>
          </w:p>
        </w:tc>
      </w:tr>
      <w:tr w:rsidR="00107C90" w:rsidRPr="000C04E4" w:rsidTr="00F36C3D">
        <w:trPr>
          <w:trHeight w:val="294"/>
        </w:trPr>
        <w:tc>
          <w:tcPr>
            <w:tcW w:w="292" w:type="pct"/>
            <w:shd w:val="clear" w:color="auto" w:fill="auto"/>
          </w:tcPr>
          <w:p w:rsidR="00107C90" w:rsidRPr="000C04E4" w:rsidRDefault="00107C90" w:rsidP="00F36C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pct"/>
            <w:shd w:val="clear" w:color="auto" w:fill="auto"/>
          </w:tcPr>
          <w:p w:rsidR="00107C90" w:rsidRPr="00A643C6" w:rsidRDefault="00A643C6" w:rsidP="00A643C6">
            <w:pPr>
              <w:jc w:val="center"/>
              <w:rPr>
                <w:sz w:val="18"/>
                <w:szCs w:val="18"/>
                <w:highlight w:val="green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3137" w:type="pct"/>
            <w:shd w:val="diagCross" w:color="FFFFFF" w:fill="FFFFFF"/>
          </w:tcPr>
          <w:p w:rsidR="00107C90" w:rsidRPr="00A643C6" w:rsidRDefault="00A643C6" w:rsidP="00A643C6">
            <w:pPr>
              <w:jc w:val="center"/>
              <w:rPr>
                <w:sz w:val="18"/>
                <w:szCs w:val="18"/>
                <w:highlight w:val="green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</w:tr>
    </w:tbl>
    <w:p w:rsidR="00156856" w:rsidRPr="00897383" w:rsidRDefault="00156856" w:rsidP="00C9359F">
      <w:pPr>
        <w:jc w:val="both"/>
        <w:rPr>
          <w:b/>
          <w:sz w:val="18"/>
          <w:szCs w:val="18"/>
        </w:rPr>
      </w:pPr>
    </w:p>
    <w:p w:rsidR="00AF7416" w:rsidRPr="00897383" w:rsidRDefault="00AF7416" w:rsidP="00C9359F">
      <w:pPr>
        <w:jc w:val="both"/>
        <w:rPr>
          <w:b/>
          <w:sz w:val="18"/>
          <w:szCs w:val="18"/>
        </w:rPr>
      </w:pPr>
    </w:p>
    <w:p w:rsidR="006F3726" w:rsidRDefault="006F3726" w:rsidP="00AF7416">
      <w:pPr>
        <w:jc w:val="both"/>
        <w:rPr>
          <w:lang w:val="en-US"/>
        </w:rPr>
      </w:pPr>
    </w:p>
    <w:p w:rsidR="0070231E" w:rsidRDefault="0070231E">
      <w:pPr>
        <w:rPr>
          <w:b/>
          <w:sz w:val="18"/>
          <w:szCs w:val="18"/>
        </w:rPr>
      </w:pPr>
    </w:p>
    <w:p w:rsidR="00BF2AF8" w:rsidRPr="00BF73DA" w:rsidRDefault="00BF2AF8" w:rsidP="00BF2AF8">
      <w:pPr>
        <w:rPr>
          <w:b/>
          <w:sz w:val="18"/>
          <w:szCs w:val="18"/>
        </w:rPr>
      </w:pPr>
      <w:r w:rsidRPr="00EF37D4">
        <w:rPr>
          <w:b/>
          <w:sz w:val="18"/>
          <w:szCs w:val="18"/>
        </w:rPr>
        <w:t>ПРИЛОГ Ж - ДОПОЛНИТЕЛНО ПОБАРАНИ ПОДАТОЦИ, ОБЈАСНУВАЊА И ДОКУМЕНТИ</w:t>
      </w:r>
    </w:p>
    <w:p w:rsidR="00BF2AF8" w:rsidRPr="00EF37D4" w:rsidRDefault="00BF2AF8" w:rsidP="00BF2AF8">
      <w:pPr>
        <w:rPr>
          <w:sz w:val="18"/>
          <w:szCs w:val="18"/>
        </w:rPr>
      </w:pPr>
    </w:p>
    <w:p w:rsidR="00BF2AF8" w:rsidRPr="00EF37D4" w:rsidRDefault="00BF2AF8" w:rsidP="00BF2AF8">
      <w:pPr>
        <w:jc w:val="both"/>
        <w:rPr>
          <w:sz w:val="18"/>
          <w:szCs w:val="18"/>
        </w:rPr>
      </w:pPr>
      <w:r w:rsidRPr="00BF73DA">
        <w:rPr>
          <w:sz w:val="18"/>
          <w:szCs w:val="18"/>
        </w:rPr>
        <w:t xml:space="preserve">1. </w:t>
      </w:r>
      <w:r w:rsidRPr="00EF37D4">
        <w:rPr>
          <w:sz w:val="18"/>
          <w:szCs w:val="18"/>
        </w:rPr>
        <w:t>Дел од текот на постапката(фаза од постапката) за доделување на договорот за јавна набавка во кој договорниот орган бара од понудувачот/кандидатот да достави дополнително објаснување или документи:</w:t>
      </w:r>
    </w:p>
    <w:p w:rsidR="00BF2AF8" w:rsidRPr="00EF37D4" w:rsidRDefault="00BF2AF8" w:rsidP="00BF2AF8">
      <w:pPr>
        <w:jc w:val="both"/>
        <w:rPr>
          <w:sz w:val="18"/>
          <w:szCs w:val="18"/>
        </w:rPr>
      </w:pPr>
      <w:r w:rsidRPr="00EF37D4">
        <w:rPr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</w:t>
      </w:r>
      <w:r w:rsidRPr="00EF37D4">
        <w:rPr>
          <w:sz w:val="18"/>
          <w:szCs w:val="18"/>
        </w:rPr>
        <w:t xml:space="preserve"> .</w:t>
      </w:r>
    </w:p>
    <w:p w:rsidR="00BF2AF8" w:rsidRPr="00EF37D4" w:rsidRDefault="00BF2AF8" w:rsidP="00BF2AF8">
      <w:pPr>
        <w:jc w:val="both"/>
        <w:rPr>
          <w:sz w:val="18"/>
          <w:szCs w:val="18"/>
        </w:rPr>
      </w:pPr>
    </w:p>
    <w:p w:rsidR="00BF2AF8" w:rsidRPr="00EF37D4" w:rsidRDefault="00BF2AF8" w:rsidP="00BF2AF8">
      <w:pPr>
        <w:jc w:val="both"/>
        <w:rPr>
          <w:sz w:val="18"/>
          <w:szCs w:val="18"/>
        </w:rPr>
      </w:pPr>
      <w:r w:rsidRPr="00BF73DA">
        <w:rPr>
          <w:sz w:val="18"/>
          <w:szCs w:val="18"/>
        </w:rPr>
        <w:t xml:space="preserve">2. </w:t>
      </w:r>
      <w:r w:rsidRPr="00EF37D4">
        <w:rPr>
          <w:sz w:val="18"/>
          <w:szCs w:val="18"/>
        </w:rPr>
        <w:t xml:space="preserve">Основ: </w:t>
      </w:r>
      <w:r w:rsidRPr="00EF37D4">
        <w:rPr>
          <w:sz w:val="18"/>
          <w:szCs w:val="18"/>
          <w:u w:val="single"/>
        </w:rPr>
        <w:t xml:space="preserve">                                                                                                                                     </w:t>
      </w:r>
      <w:r w:rsidRPr="00EF37D4">
        <w:rPr>
          <w:sz w:val="18"/>
          <w:szCs w:val="18"/>
        </w:rPr>
        <w:t xml:space="preserve"> .</w:t>
      </w:r>
    </w:p>
    <w:p w:rsidR="00BF2AF8" w:rsidRPr="00EF37D4" w:rsidRDefault="00BF2AF8" w:rsidP="00BF2AF8">
      <w:pPr>
        <w:jc w:val="both"/>
        <w:rPr>
          <w:sz w:val="18"/>
          <w:szCs w:val="18"/>
        </w:rPr>
      </w:pPr>
    </w:p>
    <w:p w:rsidR="00BF2AF8" w:rsidRPr="00EF37D4" w:rsidRDefault="00BF2AF8" w:rsidP="00BF2AF8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3341"/>
        <w:gridCol w:w="3289"/>
        <w:gridCol w:w="3292"/>
      </w:tblGrid>
      <w:tr w:rsidR="00BF2AF8" w:rsidRPr="009B7957" w:rsidTr="002960CB">
        <w:trPr>
          <w:trHeight w:val="217"/>
        </w:trPr>
        <w:tc>
          <w:tcPr>
            <w:tcW w:w="10656" w:type="dxa"/>
            <w:gridSpan w:val="4"/>
          </w:tcPr>
          <w:p w:rsidR="00BF2AF8" w:rsidRPr="009B7957" w:rsidRDefault="00BF2AF8" w:rsidP="004F5A4E">
            <w:pPr>
              <w:jc w:val="both"/>
              <w:rPr>
                <w:b/>
                <w:sz w:val="18"/>
                <w:szCs w:val="18"/>
              </w:rPr>
            </w:pPr>
            <w:bookmarkStart w:id="12" w:name="PrilogZ"/>
            <w:bookmarkEnd w:id="12"/>
            <w:r w:rsidRPr="009B7957">
              <w:rPr>
                <w:b/>
                <w:sz w:val="18"/>
                <w:szCs w:val="18"/>
              </w:rPr>
              <w:t>Побарани дополнителни податоци, објаснувања или документи</w:t>
            </w:r>
          </w:p>
        </w:tc>
      </w:tr>
      <w:tr w:rsidR="00BF2AF8" w:rsidRPr="009B7957" w:rsidTr="002960CB">
        <w:tblPrEx>
          <w:jc w:val="center"/>
        </w:tblPrEx>
        <w:trPr>
          <w:jc w:val="center"/>
        </w:trPr>
        <w:tc>
          <w:tcPr>
            <w:tcW w:w="582" w:type="dxa"/>
            <w:shd w:val="clear" w:color="auto" w:fill="auto"/>
          </w:tcPr>
          <w:p w:rsidR="0006317C" w:rsidRDefault="005C5604">
            <w:r>
              <w:rPr>
                <w:sz w:val="18"/>
              </w:rPr>
              <w:t>Ред.бр.</w:t>
            </w:r>
          </w:p>
        </w:tc>
        <w:tc>
          <w:tcPr>
            <w:tcW w:w="3383" w:type="dxa"/>
            <w:shd w:val="clear" w:color="auto" w:fill="auto"/>
          </w:tcPr>
          <w:p w:rsidR="0006317C" w:rsidRDefault="005C5604">
            <w:r>
              <w:rPr>
                <w:sz w:val="18"/>
              </w:rPr>
              <w:t>Понудувач/кандидат</w:t>
            </w:r>
          </w:p>
        </w:tc>
        <w:tc>
          <w:tcPr>
            <w:tcW w:w="3344" w:type="dxa"/>
          </w:tcPr>
          <w:p w:rsidR="0006317C" w:rsidRDefault="005C5604">
            <w:r>
              <w:rPr>
                <w:sz w:val="18"/>
              </w:rPr>
              <w:t>Опис на побараните дополнителни податоци, објаснувања или документи</w:t>
            </w:r>
          </w:p>
        </w:tc>
        <w:tc>
          <w:tcPr>
            <w:tcW w:w="3346" w:type="dxa"/>
          </w:tcPr>
          <w:p w:rsidR="0006317C" w:rsidRDefault="005C5604">
            <w:r>
              <w:rPr>
                <w:sz w:val="18"/>
              </w:rPr>
              <w:t>Доставено во предвидениот рок</w:t>
            </w:r>
          </w:p>
        </w:tc>
      </w:tr>
      <w:tr w:rsidR="00BF2AF8" w:rsidRPr="009B7957" w:rsidTr="002960CB">
        <w:trPr>
          <w:trHeight w:val="428"/>
        </w:trPr>
        <w:tc>
          <w:tcPr>
            <w:tcW w:w="582" w:type="dxa"/>
            <w:shd w:val="clear" w:color="auto" w:fill="auto"/>
          </w:tcPr>
          <w:p w:rsidR="0006317C" w:rsidRDefault="005C5604">
            <w:r>
              <w:rPr>
                <w:sz w:val="18"/>
              </w:rPr>
              <w:t>1</w:t>
            </w:r>
          </w:p>
        </w:tc>
        <w:tc>
          <w:tcPr>
            <w:tcW w:w="3383" w:type="dxa"/>
            <w:shd w:val="clear" w:color="auto" w:fill="auto"/>
          </w:tcPr>
          <w:p w:rsidR="0006317C" w:rsidRDefault="005C5604">
            <w:r>
              <w:rPr>
                <w:sz w:val="18"/>
              </w:rPr>
              <w:t>Друштво за трговија и услуги НАУТИКУС ДООЕЛ Скопје</w:t>
            </w:r>
          </w:p>
        </w:tc>
        <w:tc>
          <w:tcPr>
            <w:tcW w:w="3344" w:type="dxa"/>
          </w:tcPr>
          <w:p w:rsidR="0006317C" w:rsidRDefault="005C5604">
            <w:r>
              <w:rPr>
                <w:sz w:val="18"/>
              </w:rPr>
              <w:t>Ве молиме во рок од 3 дена да ги дообјасните позициите 6 и 7 од техничката понуда</w:t>
            </w:r>
          </w:p>
        </w:tc>
        <w:tc>
          <w:tcPr>
            <w:tcW w:w="3346" w:type="dxa"/>
          </w:tcPr>
          <w:p w:rsidR="00BF2AF8" w:rsidRPr="009B7957" w:rsidRDefault="00340282" w:rsidP="003402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BF2AF8" w:rsidRDefault="00BF2AF8" w:rsidP="00BF2AF8"/>
    <w:p w:rsidR="00BF2AF8" w:rsidRPr="00510B36" w:rsidRDefault="00BF2AF8" w:rsidP="00BF2AF8">
      <w:pPr>
        <w:rPr>
          <w:lang w:val="en-US"/>
        </w:rPr>
      </w:pPr>
    </w:p>
    <w:p w:rsidR="00BF2AF8" w:rsidRPr="00BF2AF8" w:rsidRDefault="00BF2AF8" w:rsidP="00AF7416">
      <w:pPr>
        <w:jc w:val="both"/>
        <w:rPr>
          <w:lang w:val="en-US"/>
        </w:rPr>
      </w:pPr>
    </w:p>
    <w:sectPr w:rsidR="00BF2AF8" w:rsidRPr="00BF2AF8" w:rsidSect="002960CB">
      <w:footnotePr>
        <w:numRestart w:val="eachSect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4A6" w:rsidRDefault="009F14A6">
      <w:r>
        <w:separator/>
      </w:r>
    </w:p>
  </w:endnote>
  <w:endnote w:type="continuationSeparator" w:id="0">
    <w:p w:rsidR="009F14A6" w:rsidRDefault="009F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E8D" w:rsidRDefault="008F4600" w:rsidP="006C4F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53E8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3E8D" w:rsidRDefault="00353E8D" w:rsidP="001F3ED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E8D" w:rsidRDefault="008F4600" w:rsidP="006C4F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53E8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5B73">
      <w:rPr>
        <w:rStyle w:val="PageNumber"/>
        <w:noProof/>
      </w:rPr>
      <w:t>4</w:t>
    </w:r>
    <w:r>
      <w:rPr>
        <w:rStyle w:val="PageNumber"/>
      </w:rPr>
      <w:fldChar w:fldCharType="end"/>
    </w:r>
  </w:p>
  <w:p w:rsidR="00353E8D" w:rsidRDefault="00353E8D" w:rsidP="001F3ED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4A6" w:rsidRDefault="009F14A6">
      <w:r>
        <w:separator/>
      </w:r>
    </w:p>
  </w:footnote>
  <w:footnote w:type="continuationSeparator" w:id="0">
    <w:p w:rsidR="009F14A6" w:rsidRDefault="009F14A6">
      <w:r>
        <w:continuationSeparator/>
      </w:r>
    </w:p>
  </w:footnote>
  <w:footnote w:id="1">
    <w:p w:rsidR="00E8674B" w:rsidRPr="00E8674B" w:rsidRDefault="00E8674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Точка 1</w:t>
      </w:r>
      <w:r>
        <w:rPr>
          <w:sz w:val="16"/>
          <w:szCs w:val="16"/>
          <w:lang w:val="en-US"/>
        </w:rPr>
        <w:t>6</w:t>
      </w:r>
      <w:r>
        <w:rPr>
          <w:sz w:val="16"/>
          <w:szCs w:val="16"/>
        </w:rPr>
        <w:t>.1 и соодветната табела се повторуваат онолку пати колку што има делови од предметот на договорот за јавна набавака кои се евалуирани.</w:t>
      </w:r>
      <w:r w:rsidRPr="00C7474E">
        <w:rPr>
          <w:sz w:val="16"/>
          <w:szCs w:val="16"/>
        </w:rPr>
        <w:t xml:space="preserve"> Конечно рангирање по спроведена електронска аукција</w:t>
      </w:r>
      <w:r>
        <w:rPr>
          <w:sz w:val="16"/>
          <w:szCs w:val="16"/>
        </w:rPr>
        <w:t>/конечна цена</w:t>
      </w:r>
    </w:p>
  </w:footnote>
  <w:footnote w:id="2">
    <w:p w:rsidR="00DB6412" w:rsidRDefault="00DB6412" w:rsidP="00DB64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17413">
        <w:rPr>
          <w:sz w:val="16"/>
          <w:szCs w:val="16"/>
        </w:rPr>
        <w:t>При спроведување на постапка со користење на електронски средства Извештајот дигитално го потпишува Претседателот на комисијата за јавна набавка или неговиот заменик.</w:t>
      </w:r>
    </w:p>
  </w:footnote>
  <w:footnote w:id="3">
    <w:p w:rsidR="00571BC6" w:rsidRPr="00571BC6" w:rsidRDefault="00571BC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A0205">
        <w:rPr>
          <w:sz w:val="16"/>
          <w:szCs w:val="16"/>
        </w:rPr>
        <w:t>Точка 3.2 и соодветната табела се повторуваат онолку пати колку што има понудувачи чии технички понуди се разгледуваат.</w:t>
      </w:r>
    </w:p>
  </w:footnote>
  <w:footnote w:id="4">
    <w:p w:rsidR="00A23D44" w:rsidRPr="00B461F9" w:rsidRDefault="00232C17" w:rsidP="00A23D44">
      <w:pPr>
        <w:pStyle w:val="FootnoteText"/>
        <w:jc w:val="both"/>
        <w:rPr>
          <w:sz w:val="16"/>
          <w:szCs w:val="16"/>
        </w:rPr>
      </w:pPr>
      <w:r>
        <w:rPr>
          <w:rStyle w:val="FootnoteReference"/>
          <w:lang w:val="en-US"/>
        </w:rPr>
        <w:t>2</w:t>
      </w:r>
      <w:r w:rsidR="00A23D44" w:rsidRPr="00B475BF">
        <w:rPr>
          <w:rFonts w:ascii="MAC C Times" w:hAnsi="MAC C Times"/>
        </w:rPr>
        <w:t xml:space="preserve"> </w:t>
      </w:r>
      <w:r w:rsidR="00A23D44">
        <w:rPr>
          <w:sz w:val="16"/>
          <w:szCs w:val="16"/>
        </w:rPr>
        <w:t xml:space="preserve">Точка 4.2 се повторува онолку пати колку што има понудувачи чии финансиски понуди се разгледуваат.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0304D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6665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0EFD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58F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EEA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96EC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C869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26D5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D84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DAF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singleLevel"/>
    <w:tmpl w:val="9B408216"/>
    <w:name w:val="WW8Num6"/>
    <w:lvl w:ilvl="0">
      <w:numFmt w:val="bullet"/>
      <w:pStyle w:val="Style2Bold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24520EDA"/>
    <w:multiLevelType w:val="hybridMultilevel"/>
    <w:tmpl w:val="CD246208"/>
    <w:lvl w:ilvl="0" w:tplc="72D865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B18DB"/>
    <w:multiLevelType w:val="hybridMultilevel"/>
    <w:tmpl w:val="8A24228A"/>
    <w:lvl w:ilvl="0" w:tplc="4AD89A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82D99"/>
    <w:multiLevelType w:val="multilevel"/>
    <w:tmpl w:val="E5A2393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CF8"/>
    <w:rsid w:val="0000382D"/>
    <w:rsid w:val="0000404F"/>
    <w:rsid w:val="000044F4"/>
    <w:rsid w:val="0000489B"/>
    <w:rsid w:val="00005AD9"/>
    <w:rsid w:val="00007FB8"/>
    <w:rsid w:val="0001038A"/>
    <w:rsid w:val="00010A24"/>
    <w:rsid w:val="00010F59"/>
    <w:rsid w:val="00011EB0"/>
    <w:rsid w:val="00013861"/>
    <w:rsid w:val="00020A1C"/>
    <w:rsid w:val="00021A34"/>
    <w:rsid w:val="000224F2"/>
    <w:rsid w:val="00022957"/>
    <w:rsid w:val="000229B4"/>
    <w:rsid w:val="00022CE8"/>
    <w:rsid w:val="00025450"/>
    <w:rsid w:val="000263AB"/>
    <w:rsid w:val="00027405"/>
    <w:rsid w:val="00032681"/>
    <w:rsid w:val="00036422"/>
    <w:rsid w:val="00037932"/>
    <w:rsid w:val="0003793C"/>
    <w:rsid w:val="00040F6F"/>
    <w:rsid w:val="00042B9A"/>
    <w:rsid w:val="000450D0"/>
    <w:rsid w:val="00046F71"/>
    <w:rsid w:val="000474E9"/>
    <w:rsid w:val="00050B23"/>
    <w:rsid w:val="00051983"/>
    <w:rsid w:val="00051F2C"/>
    <w:rsid w:val="00052291"/>
    <w:rsid w:val="000531FA"/>
    <w:rsid w:val="00056797"/>
    <w:rsid w:val="0006317C"/>
    <w:rsid w:val="000646EB"/>
    <w:rsid w:val="00066C88"/>
    <w:rsid w:val="000700C3"/>
    <w:rsid w:val="00071D99"/>
    <w:rsid w:val="00072759"/>
    <w:rsid w:val="00072FA7"/>
    <w:rsid w:val="000736FF"/>
    <w:rsid w:val="00074938"/>
    <w:rsid w:val="00075016"/>
    <w:rsid w:val="00075BC4"/>
    <w:rsid w:val="00075E7D"/>
    <w:rsid w:val="0008300A"/>
    <w:rsid w:val="00083D9C"/>
    <w:rsid w:val="0008546F"/>
    <w:rsid w:val="000855FF"/>
    <w:rsid w:val="00086120"/>
    <w:rsid w:val="00087C81"/>
    <w:rsid w:val="00092629"/>
    <w:rsid w:val="00092C54"/>
    <w:rsid w:val="000A0331"/>
    <w:rsid w:val="000A444A"/>
    <w:rsid w:val="000A6D28"/>
    <w:rsid w:val="000A6E7E"/>
    <w:rsid w:val="000A7461"/>
    <w:rsid w:val="000A7E5F"/>
    <w:rsid w:val="000B0252"/>
    <w:rsid w:val="000B19B0"/>
    <w:rsid w:val="000B1B78"/>
    <w:rsid w:val="000B3F2C"/>
    <w:rsid w:val="000B515E"/>
    <w:rsid w:val="000B6960"/>
    <w:rsid w:val="000C0BDD"/>
    <w:rsid w:val="000C102E"/>
    <w:rsid w:val="000C13C0"/>
    <w:rsid w:val="000C1F26"/>
    <w:rsid w:val="000C3972"/>
    <w:rsid w:val="000C4B53"/>
    <w:rsid w:val="000D1E86"/>
    <w:rsid w:val="000D2251"/>
    <w:rsid w:val="000D4032"/>
    <w:rsid w:val="000D448C"/>
    <w:rsid w:val="000D5378"/>
    <w:rsid w:val="000D55E6"/>
    <w:rsid w:val="000D6294"/>
    <w:rsid w:val="000E258C"/>
    <w:rsid w:val="000E4217"/>
    <w:rsid w:val="000F15E4"/>
    <w:rsid w:val="000F3A79"/>
    <w:rsid w:val="000F3DE1"/>
    <w:rsid w:val="000F4BB8"/>
    <w:rsid w:val="000F5719"/>
    <w:rsid w:val="00105608"/>
    <w:rsid w:val="00106A67"/>
    <w:rsid w:val="001070B1"/>
    <w:rsid w:val="00107C90"/>
    <w:rsid w:val="00110055"/>
    <w:rsid w:val="001108BA"/>
    <w:rsid w:val="00111DD4"/>
    <w:rsid w:val="001177F5"/>
    <w:rsid w:val="0012057E"/>
    <w:rsid w:val="00122AC9"/>
    <w:rsid w:val="00123586"/>
    <w:rsid w:val="00123973"/>
    <w:rsid w:val="00123DC2"/>
    <w:rsid w:val="00132BF6"/>
    <w:rsid w:val="00132C06"/>
    <w:rsid w:val="00132D26"/>
    <w:rsid w:val="00132FC3"/>
    <w:rsid w:val="00133899"/>
    <w:rsid w:val="00141B80"/>
    <w:rsid w:val="00142175"/>
    <w:rsid w:val="00144030"/>
    <w:rsid w:val="0014461C"/>
    <w:rsid w:val="0014795F"/>
    <w:rsid w:val="00147D25"/>
    <w:rsid w:val="00150F90"/>
    <w:rsid w:val="00151277"/>
    <w:rsid w:val="001514F5"/>
    <w:rsid w:val="0015410B"/>
    <w:rsid w:val="00155EC1"/>
    <w:rsid w:val="00156856"/>
    <w:rsid w:val="00165FC6"/>
    <w:rsid w:val="00174650"/>
    <w:rsid w:val="00175DDC"/>
    <w:rsid w:val="00177B7A"/>
    <w:rsid w:val="00181CF2"/>
    <w:rsid w:val="00182AF8"/>
    <w:rsid w:val="00183373"/>
    <w:rsid w:val="00183E3D"/>
    <w:rsid w:val="0018430F"/>
    <w:rsid w:val="00184318"/>
    <w:rsid w:val="00184B35"/>
    <w:rsid w:val="001901DF"/>
    <w:rsid w:val="001920DC"/>
    <w:rsid w:val="001A15A9"/>
    <w:rsid w:val="001A1815"/>
    <w:rsid w:val="001A3EBF"/>
    <w:rsid w:val="001A7DCE"/>
    <w:rsid w:val="001B2BBC"/>
    <w:rsid w:val="001B3736"/>
    <w:rsid w:val="001B384F"/>
    <w:rsid w:val="001B44CD"/>
    <w:rsid w:val="001B65E6"/>
    <w:rsid w:val="001B73B0"/>
    <w:rsid w:val="001B7768"/>
    <w:rsid w:val="001B7FDB"/>
    <w:rsid w:val="001C019F"/>
    <w:rsid w:val="001C02A3"/>
    <w:rsid w:val="001C0FE9"/>
    <w:rsid w:val="001C1394"/>
    <w:rsid w:val="001C1E54"/>
    <w:rsid w:val="001C24EB"/>
    <w:rsid w:val="001C3F1D"/>
    <w:rsid w:val="001C5DA1"/>
    <w:rsid w:val="001C5E07"/>
    <w:rsid w:val="001C6398"/>
    <w:rsid w:val="001C650C"/>
    <w:rsid w:val="001D41DD"/>
    <w:rsid w:val="001D42D0"/>
    <w:rsid w:val="001D5E69"/>
    <w:rsid w:val="001E094C"/>
    <w:rsid w:val="001E33FB"/>
    <w:rsid w:val="001E3906"/>
    <w:rsid w:val="001E62F2"/>
    <w:rsid w:val="001E7EAA"/>
    <w:rsid w:val="001F01A8"/>
    <w:rsid w:val="001F20F3"/>
    <w:rsid w:val="001F2D5E"/>
    <w:rsid w:val="001F2E8D"/>
    <w:rsid w:val="001F3ED7"/>
    <w:rsid w:val="00200002"/>
    <w:rsid w:val="00201546"/>
    <w:rsid w:val="0020278C"/>
    <w:rsid w:val="002072FD"/>
    <w:rsid w:val="00207886"/>
    <w:rsid w:val="00211177"/>
    <w:rsid w:val="00211EC8"/>
    <w:rsid w:val="0021417A"/>
    <w:rsid w:val="00215028"/>
    <w:rsid w:val="00215576"/>
    <w:rsid w:val="00215CAC"/>
    <w:rsid w:val="00215E4F"/>
    <w:rsid w:val="00216762"/>
    <w:rsid w:val="00217413"/>
    <w:rsid w:val="00221870"/>
    <w:rsid w:val="00223121"/>
    <w:rsid w:val="00224616"/>
    <w:rsid w:val="00224668"/>
    <w:rsid w:val="002249CD"/>
    <w:rsid w:val="002272E4"/>
    <w:rsid w:val="0023191E"/>
    <w:rsid w:val="00232C17"/>
    <w:rsid w:val="00233212"/>
    <w:rsid w:val="002335D2"/>
    <w:rsid w:val="0023692C"/>
    <w:rsid w:val="0024013D"/>
    <w:rsid w:val="0024261F"/>
    <w:rsid w:val="00242CC5"/>
    <w:rsid w:val="00247B53"/>
    <w:rsid w:val="00250D4B"/>
    <w:rsid w:val="00252476"/>
    <w:rsid w:val="002533D3"/>
    <w:rsid w:val="00255C5E"/>
    <w:rsid w:val="0025616C"/>
    <w:rsid w:val="00256751"/>
    <w:rsid w:val="002570C6"/>
    <w:rsid w:val="0025792A"/>
    <w:rsid w:val="00263981"/>
    <w:rsid w:val="00264C87"/>
    <w:rsid w:val="00265190"/>
    <w:rsid w:val="00265E1E"/>
    <w:rsid w:val="00266151"/>
    <w:rsid w:val="002678FF"/>
    <w:rsid w:val="002711FA"/>
    <w:rsid w:val="00273346"/>
    <w:rsid w:val="00273CFA"/>
    <w:rsid w:val="00274728"/>
    <w:rsid w:val="002756A3"/>
    <w:rsid w:val="00275E1B"/>
    <w:rsid w:val="002816E8"/>
    <w:rsid w:val="002829AB"/>
    <w:rsid w:val="00282F20"/>
    <w:rsid w:val="00285F14"/>
    <w:rsid w:val="00290598"/>
    <w:rsid w:val="00291937"/>
    <w:rsid w:val="00293BD5"/>
    <w:rsid w:val="002960CB"/>
    <w:rsid w:val="00296415"/>
    <w:rsid w:val="00296BE7"/>
    <w:rsid w:val="002A0F13"/>
    <w:rsid w:val="002A1222"/>
    <w:rsid w:val="002A5089"/>
    <w:rsid w:val="002A70EF"/>
    <w:rsid w:val="002A756B"/>
    <w:rsid w:val="002B0C1A"/>
    <w:rsid w:val="002B2BE0"/>
    <w:rsid w:val="002B4A87"/>
    <w:rsid w:val="002B739D"/>
    <w:rsid w:val="002B78B8"/>
    <w:rsid w:val="002C0867"/>
    <w:rsid w:val="002C0BB6"/>
    <w:rsid w:val="002C7D2B"/>
    <w:rsid w:val="002D23DC"/>
    <w:rsid w:val="002E0B2C"/>
    <w:rsid w:val="002E0FE0"/>
    <w:rsid w:val="002E2763"/>
    <w:rsid w:val="002E27F1"/>
    <w:rsid w:val="002F330B"/>
    <w:rsid w:val="002F6337"/>
    <w:rsid w:val="002F6A82"/>
    <w:rsid w:val="00301159"/>
    <w:rsid w:val="00301CF8"/>
    <w:rsid w:val="003028D6"/>
    <w:rsid w:val="00302FC2"/>
    <w:rsid w:val="003048A7"/>
    <w:rsid w:val="00304E84"/>
    <w:rsid w:val="00307126"/>
    <w:rsid w:val="003116BB"/>
    <w:rsid w:val="00312FB9"/>
    <w:rsid w:val="00314416"/>
    <w:rsid w:val="00314965"/>
    <w:rsid w:val="003157BB"/>
    <w:rsid w:val="00323DEB"/>
    <w:rsid w:val="00327299"/>
    <w:rsid w:val="003277B4"/>
    <w:rsid w:val="00330C08"/>
    <w:rsid w:val="00332BC6"/>
    <w:rsid w:val="003357C5"/>
    <w:rsid w:val="0033647A"/>
    <w:rsid w:val="003369E1"/>
    <w:rsid w:val="00340282"/>
    <w:rsid w:val="003404BE"/>
    <w:rsid w:val="00340FA8"/>
    <w:rsid w:val="00341165"/>
    <w:rsid w:val="00341FCB"/>
    <w:rsid w:val="00344424"/>
    <w:rsid w:val="00344A35"/>
    <w:rsid w:val="00346CF7"/>
    <w:rsid w:val="0035097F"/>
    <w:rsid w:val="00353A74"/>
    <w:rsid w:val="00353E8D"/>
    <w:rsid w:val="00355F06"/>
    <w:rsid w:val="00356593"/>
    <w:rsid w:val="00357F22"/>
    <w:rsid w:val="003605BD"/>
    <w:rsid w:val="003667FB"/>
    <w:rsid w:val="0036757B"/>
    <w:rsid w:val="003701EE"/>
    <w:rsid w:val="00370F92"/>
    <w:rsid w:val="00371680"/>
    <w:rsid w:val="00374B77"/>
    <w:rsid w:val="0037638E"/>
    <w:rsid w:val="00382002"/>
    <w:rsid w:val="003831C6"/>
    <w:rsid w:val="00387CAF"/>
    <w:rsid w:val="00390BAA"/>
    <w:rsid w:val="00395BB7"/>
    <w:rsid w:val="00396D19"/>
    <w:rsid w:val="00397854"/>
    <w:rsid w:val="003A1049"/>
    <w:rsid w:val="003A1121"/>
    <w:rsid w:val="003A2138"/>
    <w:rsid w:val="003A41CA"/>
    <w:rsid w:val="003A5206"/>
    <w:rsid w:val="003B0912"/>
    <w:rsid w:val="003B0FEA"/>
    <w:rsid w:val="003B13EF"/>
    <w:rsid w:val="003B17A7"/>
    <w:rsid w:val="003B17C1"/>
    <w:rsid w:val="003B1DC1"/>
    <w:rsid w:val="003B4B35"/>
    <w:rsid w:val="003B585E"/>
    <w:rsid w:val="003B6167"/>
    <w:rsid w:val="003B7B6F"/>
    <w:rsid w:val="003B7E00"/>
    <w:rsid w:val="003C1316"/>
    <w:rsid w:val="003C2BB8"/>
    <w:rsid w:val="003C74C9"/>
    <w:rsid w:val="003C779B"/>
    <w:rsid w:val="003D1F2B"/>
    <w:rsid w:val="003D1FAD"/>
    <w:rsid w:val="003D42AB"/>
    <w:rsid w:val="003E500B"/>
    <w:rsid w:val="003F1F0F"/>
    <w:rsid w:val="003F3E97"/>
    <w:rsid w:val="003F711F"/>
    <w:rsid w:val="00400BFC"/>
    <w:rsid w:val="004024AF"/>
    <w:rsid w:val="004065C1"/>
    <w:rsid w:val="004065E4"/>
    <w:rsid w:val="00410EFB"/>
    <w:rsid w:val="004116E2"/>
    <w:rsid w:val="004123DA"/>
    <w:rsid w:val="00413716"/>
    <w:rsid w:val="00413F15"/>
    <w:rsid w:val="00415C7A"/>
    <w:rsid w:val="0041678F"/>
    <w:rsid w:val="00416EBC"/>
    <w:rsid w:val="00417D14"/>
    <w:rsid w:val="0042002D"/>
    <w:rsid w:val="0042425F"/>
    <w:rsid w:val="00425D08"/>
    <w:rsid w:val="00430389"/>
    <w:rsid w:val="00432584"/>
    <w:rsid w:val="00434CED"/>
    <w:rsid w:val="00435B70"/>
    <w:rsid w:val="00437619"/>
    <w:rsid w:val="00440E32"/>
    <w:rsid w:val="004431BA"/>
    <w:rsid w:val="004433B6"/>
    <w:rsid w:val="00443862"/>
    <w:rsid w:val="00443B3A"/>
    <w:rsid w:val="00443CF5"/>
    <w:rsid w:val="0044573F"/>
    <w:rsid w:val="00451CB2"/>
    <w:rsid w:val="004528CB"/>
    <w:rsid w:val="00452905"/>
    <w:rsid w:val="00456631"/>
    <w:rsid w:val="00457071"/>
    <w:rsid w:val="00460B63"/>
    <w:rsid w:val="004620AE"/>
    <w:rsid w:val="004623EC"/>
    <w:rsid w:val="0046464D"/>
    <w:rsid w:val="004658D2"/>
    <w:rsid w:val="00473CB7"/>
    <w:rsid w:val="00481D49"/>
    <w:rsid w:val="004852D9"/>
    <w:rsid w:val="00487BF6"/>
    <w:rsid w:val="00490A27"/>
    <w:rsid w:val="00491AF6"/>
    <w:rsid w:val="0049309A"/>
    <w:rsid w:val="004943AE"/>
    <w:rsid w:val="0049730C"/>
    <w:rsid w:val="00497E86"/>
    <w:rsid w:val="004A0045"/>
    <w:rsid w:val="004A15FA"/>
    <w:rsid w:val="004A668E"/>
    <w:rsid w:val="004B1636"/>
    <w:rsid w:val="004B6A3C"/>
    <w:rsid w:val="004C0F2C"/>
    <w:rsid w:val="004C4783"/>
    <w:rsid w:val="004D0AD0"/>
    <w:rsid w:val="004D2C6A"/>
    <w:rsid w:val="004D65A8"/>
    <w:rsid w:val="004E33C3"/>
    <w:rsid w:val="004E423F"/>
    <w:rsid w:val="004F46C5"/>
    <w:rsid w:val="004F5A4E"/>
    <w:rsid w:val="004F767D"/>
    <w:rsid w:val="005002C9"/>
    <w:rsid w:val="00501312"/>
    <w:rsid w:val="00502EC8"/>
    <w:rsid w:val="005033C3"/>
    <w:rsid w:val="005035B3"/>
    <w:rsid w:val="005057BC"/>
    <w:rsid w:val="00505B73"/>
    <w:rsid w:val="005062E3"/>
    <w:rsid w:val="00513B90"/>
    <w:rsid w:val="00514C88"/>
    <w:rsid w:val="0052002C"/>
    <w:rsid w:val="00525ADC"/>
    <w:rsid w:val="00526BC5"/>
    <w:rsid w:val="005274AA"/>
    <w:rsid w:val="005330DA"/>
    <w:rsid w:val="005347A5"/>
    <w:rsid w:val="00534E89"/>
    <w:rsid w:val="00537A78"/>
    <w:rsid w:val="00537C88"/>
    <w:rsid w:val="00542B59"/>
    <w:rsid w:val="00545A51"/>
    <w:rsid w:val="0054715A"/>
    <w:rsid w:val="00550F14"/>
    <w:rsid w:val="00552B0B"/>
    <w:rsid w:val="00552BE8"/>
    <w:rsid w:val="00554457"/>
    <w:rsid w:val="0055456B"/>
    <w:rsid w:val="00554FEC"/>
    <w:rsid w:val="00557EE5"/>
    <w:rsid w:val="00562577"/>
    <w:rsid w:val="00564DAE"/>
    <w:rsid w:val="00565D1B"/>
    <w:rsid w:val="00567681"/>
    <w:rsid w:val="00571BC6"/>
    <w:rsid w:val="0058257F"/>
    <w:rsid w:val="005841FB"/>
    <w:rsid w:val="00587143"/>
    <w:rsid w:val="005A071D"/>
    <w:rsid w:val="005A0E3A"/>
    <w:rsid w:val="005A2025"/>
    <w:rsid w:val="005A277B"/>
    <w:rsid w:val="005A3812"/>
    <w:rsid w:val="005A408E"/>
    <w:rsid w:val="005A48CB"/>
    <w:rsid w:val="005A6094"/>
    <w:rsid w:val="005B0F24"/>
    <w:rsid w:val="005B176B"/>
    <w:rsid w:val="005B3723"/>
    <w:rsid w:val="005B498A"/>
    <w:rsid w:val="005B5814"/>
    <w:rsid w:val="005C06AD"/>
    <w:rsid w:val="005C27C1"/>
    <w:rsid w:val="005C4A01"/>
    <w:rsid w:val="005C5604"/>
    <w:rsid w:val="005C5727"/>
    <w:rsid w:val="005C64EE"/>
    <w:rsid w:val="005D01C9"/>
    <w:rsid w:val="005D0399"/>
    <w:rsid w:val="005D088E"/>
    <w:rsid w:val="005D20EE"/>
    <w:rsid w:val="005D2EEF"/>
    <w:rsid w:val="005D57D2"/>
    <w:rsid w:val="005D595B"/>
    <w:rsid w:val="005D6674"/>
    <w:rsid w:val="005D7215"/>
    <w:rsid w:val="005D737E"/>
    <w:rsid w:val="005F1969"/>
    <w:rsid w:val="005F1DE2"/>
    <w:rsid w:val="005F1E59"/>
    <w:rsid w:val="005F23FE"/>
    <w:rsid w:val="005F61E7"/>
    <w:rsid w:val="005F7407"/>
    <w:rsid w:val="005F78E7"/>
    <w:rsid w:val="006010AB"/>
    <w:rsid w:val="006023ED"/>
    <w:rsid w:val="006046C2"/>
    <w:rsid w:val="006047BC"/>
    <w:rsid w:val="006050D4"/>
    <w:rsid w:val="00607902"/>
    <w:rsid w:val="0061373C"/>
    <w:rsid w:val="00613877"/>
    <w:rsid w:val="00613D60"/>
    <w:rsid w:val="00613E57"/>
    <w:rsid w:val="00621757"/>
    <w:rsid w:val="00626BEF"/>
    <w:rsid w:val="006340B6"/>
    <w:rsid w:val="00636DA9"/>
    <w:rsid w:val="00637858"/>
    <w:rsid w:val="006402E5"/>
    <w:rsid w:val="00640663"/>
    <w:rsid w:val="00640859"/>
    <w:rsid w:val="00640F7C"/>
    <w:rsid w:val="006420D5"/>
    <w:rsid w:val="00644676"/>
    <w:rsid w:val="006476EC"/>
    <w:rsid w:val="00647CC5"/>
    <w:rsid w:val="0065067D"/>
    <w:rsid w:val="00650867"/>
    <w:rsid w:val="00651339"/>
    <w:rsid w:val="00654867"/>
    <w:rsid w:val="0065492E"/>
    <w:rsid w:val="006558E1"/>
    <w:rsid w:val="00660912"/>
    <w:rsid w:val="00661103"/>
    <w:rsid w:val="006646EE"/>
    <w:rsid w:val="0066602A"/>
    <w:rsid w:val="00670397"/>
    <w:rsid w:val="00671543"/>
    <w:rsid w:val="00672726"/>
    <w:rsid w:val="00672919"/>
    <w:rsid w:val="00674FAF"/>
    <w:rsid w:val="0067697E"/>
    <w:rsid w:val="00683C12"/>
    <w:rsid w:val="0068466A"/>
    <w:rsid w:val="006854D7"/>
    <w:rsid w:val="0068555A"/>
    <w:rsid w:val="00686488"/>
    <w:rsid w:val="0068681C"/>
    <w:rsid w:val="0068708E"/>
    <w:rsid w:val="0069198D"/>
    <w:rsid w:val="006941BD"/>
    <w:rsid w:val="00694BD8"/>
    <w:rsid w:val="00696B05"/>
    <w:rsid w:val="00697E58"/>
    <w:rsid w:val="006A0BC1"/>
    <w:rsid w:val="006A21A6"/>
    <w:rsid w:val="006A2A3D"/>
    <w:rsid w:val="006A4A36"/>
    <w:rsid w:val="006A5452"/>
    <w:rsid w:val="006A7509"/>
    <w:rsid w:val="006B006D"/>
    <w:rsid w:val="006B2742"/>
    <w:rsid w:val="006B2FD6"/>
    <w:rsid w:val="006B496F"/>
    <w:rsid w:val="006C0ADA"/>
    <w:rsid w:val="006C127A"/>
    <w:rsid w:val="006C4F87"/>
    <w:rsid w:val="006D0DF2"/>
    <w:rsid w:val="006D1704"/>
    <w:rsid w:val="006D5A09"/>
    <w:rsid w:val="006D60DC"/>
    <w:rsid w:val="006D6290"/>
    <w:rsid w:val="006D6689"/>
    <w:rsid w:val="006D6A6C"/>
    <w:rsid w:val="006D6FA4"/>
    <w:rsid w:val="006E0473"/>
    <w:rsid w:val="006E0D61"/>
    <w:rsid w:val="006E116C"/>
    <w:rsid w:val="006E170C"/>
    <w:rsid w:val="006E4455"/>
    <w:rsid w:val="006E4E8C"/>
    <w:rsid w:val="006E5137"/>
    <w:rsid w:val="006E5A81"/>
    <w:rsid w:val="006E5BCE"/>
    <w:rsid w:val="006E7348"/>
    <w:rsid w:val="006F04B9"/>
    <w:rsid w:val="006F0512"/>
    <w:rsid w:val="006F0E1A"/>
    <w:rsid w:val="006F3726"/>
    <w:rsid w:val="00701F30"/>
    <w:rsid w:val="0070231E"/>
    <w:rsid w:val="00702881"/>
    <w:rsid w:val="0070557D"/>
    <w:rsid w:val="007071F1"/>
    <w:rsid w:val="00707E17"/>
    <w:rsid w:val="00710959"/>
    <w:rsid w:val="00713809"/>
    <w:rsid w:val="007144DB"/>
    <w:rsid w:val="00722F4A"/>
    <w:rsid w:val="00723201"/>
    <w:rsid w:val="007256DD"/>
    <w:rsid w:val="0073115A"/>
    <w:rsid w:val="0073193C"/>
    <w:rsid w:val="007328C5"/>
    <w:rsid w:val="00733340"/>
    <w:rsid w:val="00737B3F"/>
    <w:rsid w:val="00740275"/>
    <w:rsid w:val="00740771"/>
    <w:rsid w:val="00740DC2"/>
    <w:rsid w:val="00740F6D"/>
    <w:rsid w:val="00741827"/>
    <w:rsid w:val="00743D7A"/>
    <w:rsid w:val="007444B1"/>
    <w:rsid w:val="0074508A"/>
    <w:rsid w:val="007462FE"/>
    <w:rsid w:val="0075661D"/>
    <w:rsid w:val="007600E8"/>
    <w:rsid w:val="00760CC0"/>
    <w:rsid w:val="00761AC2"/>
    <w:rsid w:val="00764BC0"/>
    <w:rsid w:val="007664EF"/>
    <w:rsid w:val="00767B1B"/>
    <w:rsid w:val="00767CF2"/>
    <w:rsid w:val="007703B0"/>
    <w:rsid w:val="007715B0"/>
    <w:rsid w:val="0077444D"/>
    <w:rsid w:val="007828EB"/>
    <w:rsid w:val="00785463"/>
    <w:rsid w:val="00787409"/>
    <w:rsid w:val="0079013D"/>
    <w:rsid w:val="007901E5"/>
    <w:rsid w:val="00793450"/>
    <w:rsid w:val="00796542"/>
    <w:rsid w:val="00796B92"/>
    <w:rsid w:val="00797E05"/>
    <w:rsid w:val="007A161C"/>
    <w:rsid w:val="007A17FE"/>
    <w:rsid w:val="007A1D61"/>
    <w:rsid w:val="007A4537"/>
    <w:rsid w:val="007A7FAB"/>
    <w:rsid w:val="007B1C13"/>
    <w:rsid w:val="007B4765"/>
    <w:rsid w:val="007C0B46"/>
    <w:rsid w:val="007C185C"/>
    <w:rsid w:val="007C3096"/>
    <w:rsid w:val="007C31F0"/>
    <w:rsid w:val="007C4694"/>
    <w:rsid w:val="007C5E31"/>
    <w:rsid w:val="007D235A"/>
    <w:rsid w:val="007D28A0"/>
    <w:rsid w:val="007D3800"/>
    <w:rsid w:val="007D41DE"/>
    <w:rsid w:val="007D553C"/>
    <w:rsid w:val="007D69FD"/>
    <w:rsid w:val="007D778C"/>
    <w:rsid w:val="007E00B0"/>
    <w:rsid w:val="007E0A4A"/>
    <w:rsid w:val="007E1F36"/>
    <w:rsid w:val="007E3155"/>
    <w:rsid w:val="007E415C"/>
    <w:rsid w:val="007E4957"/>
    <w:rsid w:val="007E4D89"/>
    <w:rsid w:val="007E4F4D"/>
    <w:rsid w:val="007E7E80"/>
    <w:rsid w:val="007F01CD"/>
    <w:rsid w:val="007F18CE"/>
    <w:rsid w:val="007F2611"/>
    <w:rsid w:val="007F440A"/>
    <w:rsid w:val="007F707F"/>
    <w:rsid w:val="007F74A5"/>
    <w:rsid w:val="00801B14"/>
    <w:rsid w:val="008029BF"/>
    <w:rsid w:val="00804C5A"/>
    <w:rsid w:val="008111D1"/>
    <w:rsid w:val="00811C0C"/>
    <w:rsid w:val="008127A7"/>
    <w:rsid w:val="00812BE5"/>
    <w:rsid w:val="008208E2"/>
    <w:rsid w:val="008223F3"/>
    <w:rsid w:val="008249AF"/>
    <w:rsid w:val="00826180"/>
    <w:rsid w:val="0082708D"/>
    <w:rsid w:val="008301CA"/>
    <w:rsid w:val="00832E10"/>
    <w:rsid w:val="00833734"/>
    <w:rsid w:val="008370A5"/>
    <w:rsid w:val="0083745F"/>
    <w:rsid w:val="00843474"/>
    <w:rsid w:val="008436E2"/>
    <w:rsid w:val="00846556"/>
    <w:rsid w:val="00846CC4"/>
    <w:rsid w:val="008517D6"/>
    <w:rsid w:val="00851A06"/>
    <w:rsid w:val="008522C0"/>
    <w:rsid w:val="00856A9D"/>
    <w:rsid w:val="0086124A"/>
    <w:rsid w:val="00861DED"/>
    <w:rsid w:val="0086265C"/>
    <w:rsid w:val="00862711"/>
    <w:rsid w:val="008639AA"/>
    <w:rsid w:val="0086647E"/>
    <w:rsid w:val="00870AD5"/>
    <w:rsid w:val="0087327D"/>
    <w:rsid w:val="008738DA"/>
    <w:rsid w:val="00875EBD"/>
    <w:rsid w:val="008809D5"/>
    <w:rsid w:val="00881708"/>
    <w:rsid w:val="00890B40"/>
    <w:rsid w:val="00890E98"/>
    <w:rsid w:val="00891673"/>
    <w:rsid w:val="008920F9"/>
    <w:rsid w:val="0089503F"/>
    <w:rsid w:val="00895D93"/>
    <w:rsid w:val="00897383"/>
    <w:rsid w:val="00897E81"/>
    <w:rsid w:val="008A59D9"/>
    <w:rsid w:val="008A6503"/>
    <w:rsid w:val="008B13CD"/>
    <w:rsid w:val="008B6AF8"/>
    <w:rsid w:val="008C0736"/>
    <w:rsid w:val="008C31A6"/>
    <w:rsid w:val="008C3BEA"/>
    <w:rsid w:val="008C4B9B"/>
    <w:rsid w:val="008C4F7F"/>
    <w:rsid w:val="008D010B"/>
    <w:rsid w:val="008D12B9"/>
    <w:rsid w:val="008D42BC"/>
    <w:rsid w:val="008D53EF"/>
    <w:rsid w:val="008D544A"/>
    <w:rsid w:val="008D601B"/>
    <w:rsid w:val="008D6680"/>
    <w:rsid w:val="008D7600"/>
    <w:rsid w:val="008E082B"/>
    <w:rsid w:val="008E12BC"/>
    <w:rsid w:val="008E1381"/>
    <w:rsid w:val="008E155D"/>
    <w:rsid w:val="008E224E"/>
    <w:rsid w:val="008E38AB"/>
    <w:rsid w:val="008E6A17"/>
    <w:rsid w:val="008E73D2"/>
    <w:rsid w:val="008E7E2B"/>
    <w:rsid w:val="008F3908"/>
    <w:rsid w:val="008F4600"/>
    <w:rsid w:val="008F48CC"/>
    <w:rsid w:val="008F628B"/>
    <w:rsid w:val="008F6460"/>
    <w:rsid w:val="009042E9"/>
    <w:rsid w:val="009114CC"/>
    <w:rsid w:val="00912935"/>
    <w:rsid w:val="0091322F"/>
    <w:rsid w:val="009161CE"/>
    <w:rsid w:val="00922030"/>
    <w:rsid w:val="009226BD"/>
    <w:rsid w:val="009257E7"/>
    <w:rsid w:val="00927D04"/>
    <w:rsid w:val="0093052A"/>
    <w:rsid w:val="00930A2B"/>
    <w:rsid w:val="00931AFA"/>
    <w:rsid w:val="009321EF"/>
    <w:rsid w:val="00932E7B"/>
    <w:rsid w:val="00933FC3"/>
    <w:rsid w:val="00934805"/>
    <w:rsid w:val="00937A1B"/>
    <w:rsid w:val="00937D94"/>
    <w:rsid w:val="00940D74"/>
    <w:rsid w:val="00940FFB"/>
    <w:rsid w:val="0094113A"/>
    <w:rsid w:val="00942619"/>
    <w:rsid w:val="00947F92"/>
    <w:rsid w:val="00953020"/>
    <w:rsid w:val="00954115"/>
    <w:rsid w:val="00955D3C"/>
    <w:rsid w:val="00956757"/>
    <w:rsid w:val="00956B12"/>
    <w:rsid w:val="009571D9"/>
    <w:rsid w:val="009620B7"/>
    <w:rsid w:val="00962C40"/>
    <w:rsid w:val="00965A4F"/>
    <w:rsid w:val="0097199B"/>
    <w:rsid w:val="00972B4D"/>
    <w:rsid w:val="00973866"/>
    <w:rsid w:val="009753CC"/>
    <w:rsid w:val="0097632A"/>
    <w:rsid w:val="0098025E"/>
    <w:rsid w:val="00980726"/>
    <w:rsid w:val="00982144"/>
    <w:rsid w:val="00982B6F"/>
    <w:rsid w:val="00982C9D"/>
    <w:rsid w:val="00984619"/>
    <w:rsid w:val="00985EA1"/>
    <w:rsid w:val="0098627B"/>
    <w:rsid w:val="00987A5F"/>
    <w:rsid w:val="00990517"/>
    <w:rsid w:val="00990D9C"/>
    <w:rsid w:val="00991893"/>
    <w:rsid w:val="00991929"/>
    <w:rsid w:val="00994345"/>
    <w:rsid w:val="009943BA"/>
    <w:rsid w:val="009966C3"/>
    <w:rsid w:val="00997FFC"/>
    <w:rsid w:val="009A1F6F"/>
    <w:rsid w:val="009A32F1"/>
    <w:rsid w:val="009A53D1"/>
    <w:rsid w:val="009A53F5"/>
    <w:rsid w:val="009A6259"/>
    <w:rsid w:val="009A6E2D"/>
    <w:rsid w:val="009A722C"/>
    <w:rsid w:val="009B0ECD"/>
    <w:rsid w:val="009B3A71"/>
    <w:rsid w:val="009B4895"/>
    <w:rsid w:val="009B6BF8"/>
    <w:rsid w:val="009C0369"/>
    <w:rsid w:val="009C05CA"/>
    <w:rsid w:val="009C2472"/>
    <w:rsid w:val="009C3B6A"/>
    <w:rsid w:val="009C4ECB"/>
    <w:rsid w:val="009C55A3"/>
    <w:rsid w:val="009C6096"/>
    <w:rsid w:val="009D0161"/>
    <w:rsid w:val="009D13B8"/>
    <w:rsid w:val="009D22F5"/>
    <w:rsid w:val="009D3FC5"/>
    <w:rsid w:val="009D6B7C"/>
    <w:rsid w:val="009D7460"/>
    <w:rsid w:val="009E5506"/>
    <w:rsid w:val="009F04E9"/>
    <w:rsid w:val="009F0B9F"/>
    <w:rsid w:val="009F1257"/>
    <w:rsid w:val="009F14A6"/>
    <w:rsid w:val="009F1A78"/>
    <w:rsid w:val="009F3ECA"/>
    <w:rsid w:val="009F4842"/>
    <w:rsid w:val="009F4B48"/>
    <w:rsid w:val="009F5A1A"/>
    <w:rsid w:val="009F5AF8"/>
    <w:rsid w:val="009F6BF8"/>
    <w:rsid w:val="009F6F2E"/>
    <w:rsid w:val="009F74B4"/>
    <w:rsid w:val="00A0014B"/>
    <w:rsid w:val="00A03097"/>
    <w:rsid w:val="00A03621"/>
    <w:rsid w:val="00A03B76"/>
    <w:rsid w:val="00A0470B"/>
    <w:rsid w:val="00A05B76"/>
    <w:rsid w:val="00A066A6"/>
    <w:rsid w:val="00A06BB7"/>
    <w:rsid w:val="00A06E56"/>
    <w:rsid w:val="00A079E8"/>
    <w:rsid w:val="00A10B28"/>
    <w:rsid w:val="00A148DD"/>
    <w:rsid w:val="00A1541D"/>
    <w:rsid w:val="00A16A9B"/>
    <w:rsid w:val="00A171C2"/>
    <w:rsid w:val="00A22E1E"/>
    <w:rsid w:val="00A23D44"/>
    <w:rsid w:val="00A23DC0"/>
    <w:rsid w:val="00A252B2"/>
    <w:rsid w:val="00A313C5"/>
    <w:rsid w:val="00A31CC5"/>
    <w:rsid w:val="00A33159"/>
    <w:rsid w:val="00A374FE"/>
    <w:rsid w:val="00A414A1"/>
    <w:rsid w:val="00A427D6"/>
    <w:rsid w:val="00A42B72"/>
    <w:rsid w:val="00A42BAD"/>
    <w:rsid w:val="00A472E5"/>
    <w:rsid w:val="00A53587"/>
    <w:rsid w:val="00A538B7"/>
    <w:rsid w:val="00A5644A"/>
    <w:rsid w:val="00A56DC9"/>
    <w:rsid w:val="00A57201"/>
    <w:rsid w:val="00A604AE"/>
    <w:rsid w:val="00A642E0"/>
    <w:rsid w:val="00A643C6"/>
    <w:rsid w:val="00A65660"/>
    <w:rsid w:val="00A669BF"/>
    <w:rsid w:val="00A70B0C"/>
    <w:rsid w:val="00A71B44"/>
    <w:rsid w:val="00A74AC3"/>
    <w:rsid w:val="00A75ECC"/>
    <w:rsid w:val="00A76B65"/>
    <w:rsid w:val="00A80600"/>
    <w:rsid w:val="00A82BED"/>
    <w:rsid w:val="00A86163"/>
    <w:rsid w:val="00A90ACA"/>
    <w:rsid w:val="00A9489D"/>
    <w:rsid w:val="00A94D0C"/>
    <w:rsid w:val="00A95534"/>
    <w:rsid w:val="00A95D6C"/>
    <w:rsid w:val="00AA2B89"/>
    <w:rsid w:val="00AA2FFB"/>
    <w:rsid w:val="00AA336F"/>
    <w:rsid w:val="00AA400B"/>
    <w:rsid w:val="00AA5BAC"/>
    <w:rsid w:val="00AA5F39"/>
    <w:rsid w:val="00AB0ADF"/>
    <w:rsid w:val="00AB28A4"/>
    <w:rsid w:val="00AB36CD"/>
    <w:rsid w:val="00AB4CDA"/>
    <w:rsid w:val="00AC1BED"/>
    <w:rsid w:val="00AC3B81"/>
    <w:rsid w:val="00AC5264"/>
    <w:rsid w:val="00AC5529"/>
    <w:rsid w:val="00AC6C2E"/>
    <w:rsid w:val="00AC7493"/>
    <w:rsid w:val="00AC7AB3"/>
    <w:rsid w:val="00AD203D"/>
    <w:rsid w:val="00AD221A"/>
    <w:rsid w:val="00AD46ED"/>
    <w:rsid w:val="00AE084B"/>
    <w:rsid w:val="00AE0B24"/>
    <w:rsid w:val="00AE3CAB"/>
    <w:rsid w:val="00AE3FF8"/>
    <w:rsid w:val="00AE6E4E"/>
    <w:rsid w:val="00AF3C94"/>
    <w:rsid w:val="00AF7416"/>
    <w:rsid w:val="00AF7704"/>
    <w:rsid w:val="00AF7A1D"/>
    <w:rsid w:val="00AF7A50"/>
    <w:rsid w:val="00B005F3"/>
    <w:rsid w:val="00B066BD"/>
    <w:rsid w:val="00B070F2"/>
    <w:rsid w:val="00B131D7"/>
    <w:rsid w:val="00B13FE1"/>
    <w:rsid w:val="00B14EAD"/>
    <w:rsid w:val="00B16265"/>
    <w:rsid w:val="00B205A5"/>
    <w:rsid w:val="00B212B6"/>
    <w:rsid w:val="00B230A2"/>
    <w:rsid w:val="00B2432C"/>
    <w:rsid w:val="00B25087"/>
    <w:rsid w:val="00B3067E"/>
    <w:rsid w:val="00B31D6D"/>
    <w:rsid w:val="00B3667B"/>
    <w:rsid w:val="00B40414"/>
    <w:rsid w:val="00B4102F"/>
    <w:rsid w:val="00B41450"/>
    <w:rsid w:val="00B43B69"/>
    <w:rsid w:val="00B46019"/>
    <w:rsid w:val="00B461F9"/>
    <w:rsid w:val="00B475BF"/>
    <w:rsid w:val="00B47B2C"/>
    <w:rsid w:val="00B51122"/>
    <w:rsid w:val="00B52A6D"/>
    <w:rsid w:val="00B53BC6"/>
    <w:rsid w:val="00B571C2"/>
    <w:rsid w:val="00B57DA3"/>
    <w:rsid w:val="00B61154"/>
    <w:rsid w:val="00B61EEC"/>
    <w:rsid w:val="00B62B65"/>
    <w:rsid w:val="00B63619"/>
    <w:rsid w:val="00B65A78"/>
    <w:rsid w:val="00B66D49"/>
    <w:rsid w:val="00B67AC9"/>
    <w:rsid w:val="00B7545B"/>
    <w:rsid w:val="00B80A33"/>
    <w:rsid w:val="00B81FE0"/>
    <w:rsid w:val="00B82F48"/>
    <w:rsid w:val="00B84459"/>
    <w:rsid w:val="00B853AC"/>
    <w:rsid w:val="00B8550F"/>
    <w:rsid w:val="00B85999"/>
    <w:rsid w:val="00B86B4D"/>
    <w:rsid w:val="00B86DE4"/>
    <w:rsid w:val="00B873A6"/>
    <w:rsid w:val="00B92B8A"/>
    <w:rsid w:val="00B92D35"/>
    <w:rsid w:val="00B93CBD"/>
    <w:rsid w:val="00B9668B"/>
    <w:rsid w:val="00BA0AE3"/>
    <w:rsid w:val="00BA5B02"/>
    <w:rsid w:val="00BA6408"/>
    <w:rsid w:val="00BB5B7A"/>
    <w:rsid w:val="00BB65A7"/>
    <w:rsid w:val="00BC0E35"/>
    <w:rsid w:val="00BC3163"/>
    <w:rsid w:val="00BC3C37"/>
    <w:rsid w:val="00BC4F4E"/>
    <w:rsid w:val="00BC53BE"/>
    <w:rsid w:val="00BC5A3E"/>
    <w:rsid w:val="00BD1B6F"/>
    <w:rsid w:val="00BD1EED"/>
    <w:rsid w:val="00BD2336"/>
    <w:rsid w:val="00BD2CE5"/>
    <w:rsid w:val="00BD3AF9"/>
    <w:rsid w:val="00BD40FA"/>
    <w:rsid w:val="00BD4F4F"/>
    <w:rsid w:val="00BD6A6A"/>
    <w:rsid w:val="00BD7036"/>
    <w:rsid w:val="00BE558F"/>
    <w:rsid w:val="00BE5A00"/>
    <w:rsid w:val="00BE79F5"/>
    <w:rsid w:val="00BF0343"/>
    <w:rsid w:val="00BF03BD"/>
    <w:rsid w:val="00BF07BF"/>
    <w:rsid w:val="00BF2AF8"/>
    <w:rsid w:val="00BF327D"/>
    <w:rsid w:val="00BF4006"/>
    <w:rsid w:val="00BF51D4"/>
    <w:rsid w:val="00BF5FFD"/>
    <w:rsid w:val="00BF6F2B"/>
    <w:rsid w:val="00BF73DA"/>
    <w:rsid w:val="00BF7BBA"/>
    <w:rsid w:val="00C00084"/>
    <w:rsid w:val="00C00AAC"/>
    <w:rsid w:val="00C011E3"/>
    <w:rsid w:val="00C01972"/>
    <w:rsid w:val="00C01E5B"/>
    <w:rsid w:val="00C0249A"/>
    <w:rsid w:val="00C0511F"/>
    <w:rsid w:val="00C063C1"/>
    <w:rsid w:val="00C06612"/>
    <w:rsid w:val="00C06DFC"/>
    <w:rsid w:val="00C1240C"/>
    <w:rsid w:val="00C148B1"/>
    <w:rsid w:val="00C15578"/>
    <w:rsid w:val="00C16240"/>
    <w:rsid w:val="00C167BB"/>
    <w:rsid w:val="00C16F36"/>
    <w:rsid w:val="00C171FA"/>
    <w:rsid w:val="00C201FD"/>
    <w:rsid w:val="00C20F4C"/>
    <w:rsid w:val="00C23A8A"/>
    <w:rsid w:val="00C24B75"/>
    <w:rsid w:val="00C25733"/>
    <w:rsid w:val="00C25FAC"/>
    <w:rsid w:val="00C31747"/>
    <w:rsid w:val="00C32AE6"/>
    <w:rsid w:val="00C33D3D"/>
    <w:rsid w:val="00C3501E"/>
    <w:rsid w:val="00C35D6E"/>
    <w:rsid w:val="00C363A6"/>
    <w:rsid w:val="00C36E39"/>
    <w:rsid w:val="00C40F9A"/>
    <w:rsid w:val="00C41041"/>
    <w:rsid w:val="00C411AC"/>
    <w:rsid w:val="00C42016"/>
    <w:rsid w:val="00C4224B"/>
    <w:rsid w:val="00C4265F"/>
    <w:rsid w:val="00C43128"/>
    <w:rsid w:val="00C4599A"/>
    <w:rsid w:val="00C46244"/>
    <w:rsid w:val="00C464C0"/>
    <w:rsid w:val="00C46A8E"/>
    <w:rsid w:val="00C47E82"/>
    <w:rsid w:val="00C516CD"/>
    <w:rsid w:val="00C52665"/>
    <w:rsid w:val="00C53417"/>
    <w:rsid w:val="00C54AC4"/>
    <w:rsid w:val="00C62356"/>
    <w:rsid w:val="00C63750"/>
    <w:rsid w:val="00C64978"/>
    <w:rsid w:val="00C66D1F"/>
    <w:rsid w:val="00C70C23"/>
    <w:rsid w:val="00C70EBB"/>
    <w:rsid w:val="00C75A37"/>
    <w:rsid w:val="00C814B0"/>
    <w:rsid w:val="00C8193A"/>
    <w:rsid w:val="00C836F6"/>
    <w:rsid w:val="00C85DC4"/>
    <w:rsid w:val="00C86073"/>
    <w:rsid w:val="00C86E2F"/>
    <w:rsid w:val="00C90F84"/>
    <w:rsid w:val="00C9286F"/>
    <w:rsid w:val="00C9359F"/>
    <w:rsid w:val="00C937A1"/>
    <w:rsid w:val="00C95647"/>
    <w:rsid w:val="00C970B9"/>
    <w:rsid w:val="00C9735B"/>
    <w:rsid w:val="00C979EB"/>
    <w:rsid w:val="00CA25B8"/>
    <w:rsid w:val="00CA301A"/>
    <w:rsid w:val="00CA66CB"/>
    <w:rsid w:val="00CA6DE3"/>
    <w:rsid w:val="00CB0AB0"/>
    <w:rsid w:val="00CB189B"/>
    <w:rsid w:val="00CB51A0"/>
    <w:rsid w:val="00CC07D4"/>
    <w:rsid w:val="00CC0F18"/>
    <w:rsid w:val="00CC1C47"/>
    <w:rsid w:val="00CC32C5"/>
    <w:rsid w:val="00CC6FE8"/>
    <w:rsid w:val="00CD2749"/>
    <w:rsid w:val="00CD366D"/>
    <w:rsid w:val="00CD4931"/>
    <w:rsid w:val="00CD5235"/>
    <w:rsid w:val="00CD5831"/>
    <w:rsid w:val="00CD6DB5"/>
    <w:rsid w:val="00CE0CD8"/>
    <w:rsid w:val="00CE0E05"/>
    <w:rsid w:val="00CE1276"/>
    <w:rsid w:val="00CE39D3"/>
    <w:rsid w:val="00CE3F91"/>
    <w:rsid w:val="00CE5579"/>
    <w:rsid w:val="00CE6437"/>
    <w:rsid w:val="00CE6F94"/>
    <w:rsid w:val="00CF0371"/>
    <w:rsid w:val="00CF0C07"/>
    <w:rsid w:val="00CF58FE"/>
    <w:rsid w:val="00D032FC"/>
    <w:rsid w:val="00D03A2C"/>
    <w:rsid w:val="00D04175"/>
    <w:rsid w:val="00D0660A"/>
    <w:rsid w:val="00D071E6"/>
    <w:rsid w:val="00D13CA0"/>
    <w:rsid w:val="00D14070"/>
    <w:rsid w:val="00D14BBE"/>
    <w:rsid w:val="00D20058"/>
    <w:rsid w:val="00D20866"/>
    <w:rsid w:val="00D20FE4"/>
    <w:rsid w:val="00D21ED4"/>
    <w:rsid w:val="00D245C2"/>
    <w:rsid w:val="00D246E7"/>
    <w:rsid w:val="00D26157"/>
    <w:rsid w:val="00D30FA8"/>
    <w:rsid w:val="00D325AF"/>
    <w:rsid w:val="00D33217"/>
    <w:rsid w:val="00D332A8"/>
    <w:rsid w:val="00D3491D"/>
    <w:rsid w:val="00D4076D"/>
    <w:rsid w:val="00D412EC"/>
    <w:rsid w:val="00D41470"/>
    <w:rsid w:val="00D44443"/>
    <w:rsid w:val="00D44A30"/>
    <w:rsid w:val="00D44C8D"/>
    <w:rsid w:val="00D478D0"/>
    <w:rsid w:val="00D47B78"/>
    <w:rsid w:val="00D47B79"/>
    <w:rsid w:val="00D50442"/>
    <w:rsid w:val="00D52CC7"/>
    <w:rsid w:val="00D52D40"/>
    <w:rsid w:val="00D53A9F"/>
    <w:rsid w:val="00D55A24"/>
    <w:rsid w:val="00D60DEA"/>
    <w:rsid w:val="00D625B9"/>
    <w:rsid w:val="00D65187"/>
    <w:rsid w:val="00D66733"/>
    <w:rsid w:val="00D71DC5"/>
    <w:rsid w:val="00D729BF"/>
    <w:rsid w:val="00D742E5"/>
    <w:rsid w:val="00D814BC"/>
    <w:rsid w:val="00D8576D"/>
    <w:rsid w:val="00D86547"/>
    <w:rsid w:val="00D875F2"/>
    <w:rsid w:val="00D931F1"/>
    <w:rsid w:val="00D947D5"/>
    <w:rsid w:val="00DA2C49"/>
    <w:rsid w:val="00DA33A2"/>
    <w:rsid w:val="00DA3A81"/>
    <w:rsid w:val="00DA5C0C"/>
    <w:rsid w:val="00DB2199"/>
    <w:rsid w:val="00DB2BB2"/>
    <w:rsid w:val="00DB2F76"/>
    <w:rsid w:val="00DB5E98"/>
    <w:rsid w:val="00DB6172"/>
    <w:rsid w:val="00DB6412"/>
    <w:rsid w:val="00DB7D50"/>
    <w:rsid w:val="00DC083A"/>
    <w:rsid w:val="00DC248C"/>
    <w:rsid w:val="00DC55E0"/>
    <w:rsid w:val="00DC7567"/>
    <w:rsid w:val="00DD1431"/>
    <w:rsid w:val="00DD3AD8"/>
    <w:rsid w:val="00DD55F7"/>
    <w:rsid w:val="00DD57DE"/>
    <w:rsid w:val="00DD6048"/>
    <w:rsid w:val="00DD724E"/>
    <w:rsid w:val="00DD7CE4"/>
    <w:rsid w:val="00DE1507"/>
    <w:rsid w:val="00DE4F6B"/>
    <w:rsid w:val="00DE5CCB"/>
    <w:rsid w:val="00DF129A"/>
    <w:rsid w:val="00DF1D03"/>
    <w:rsid w:val="00DF6CFB"/>
    <w:rsid w:val="00E00F15"/>
    <w:rsid w:val="00E0190C"/>
    <w:rsid w:val="00E041E0"/>
    <w:rsid w:val="00E0454B"/>
    <w:rsid w:val="00E0466C"/>
    <w:rsid w:val="00E05F1B"/>
    <w:rsid w:val="00E06758"/>
    <w:rsid w:val="00E118A8"/>
    <w:rsid w:val="00E11C2E"/>
    <w:rsid w:val="00E13D17"/>
    <w:rsid w:val="00E17552"/>
    <w:rsid w:val="00E175CC"/>
    <w:rsid w:val="00E17FB4"/>
    <w:rsid w:val="00E203B6"/>
    <w:rsid w:val="00E23AFC"/>
    <w:rsid w:val="00E2605D"/>
    <w:rsid w:val="00E27713"/>
    <w:rsid w:val="00E27927"/>
    <w:rsid w:val="00E30116"/>
    <w:rsid w:val="00E30609"/>
    <w:rsid w:val="00E31B48"/>
    <w:rsid w:val="00E32C84"/>
    <w:rsid w:val="00E33FDD"/>
    <w:rsid w:val="00E34BED"/>
    <w:rsid w:val="00E35ABA"/>
    <w:rsid w:val="00E35BFD"/>
    <w:rsid w:val="00E3685E"/>
    <w:rsid w:val="00E40B1B"/>
    <w:rsid w:val="00E418F0"/>
    <w:rsid w:val="00E42A6D"/>
    <w:rsid w:val="00E42D41"/>
    <w:rsid w:val="00E43D39"/>
    <w:rsid w:val="00E510A4"/>
    <w:rsid w:val="00E5377B"/>
    <w:rsid w:val="00E55502"/>
    <w:rsid w:val="00E56FCC"/>
    <w:rsid w:val="00E57773"/>
    <w:rsid w:val="00E5789A"/>
    <w:rsid w:val="00E6416B"/>
    <w:rsid w:val="00E64833"/>
    <w:rsid w:val="00E64E58"/>
    <w:rsid w:val="00E70A65"/>
    <w:rsid w:val="00E71D28"/>
    <w:rsid w:val="00E7298C"/>
    <w:rsid w:val="00E760D8"/>
    <w:rsid w:val="00E7615E"/>
    <w:rsid w:val="00E85087"/>
    <w:rsid w:val="00E85706"/>
    <w:rsid w:val="00E8644E"/>
    <w:rsid w:val="00E8674B"/>
    <w:rsid w:val="00E90AF2"/>
    <w:rsid w:val="00E933FA"/>
    <w:rsid w:val="00E976EC"/>
    <w:rsid w:val="00E9787B"/>
    <w:rsid w:val="00EA2371"/>
    <w:rsid w:val="00EA57D8"/>
    <w:rsid w:val="00EA6720"/>
    <w:rsid w:val="00EA683F"/>
    <w:rsid w:val="00EB372F"/>
    <w:rsid w:val="00EB450B"/>
    <w:rsid w:val="00EB53A7"/>
    <w:rsid w:val="00EB79B2"/>
    <w:rsid w:val="00EC03D0"/>
    <w:rsid w:val="00EC03E3"/>
    <w:rsid w:val="00EC086C"/>
    <w:rsid w:val="00EC1687"/>
    <w:rsid w:val="00EC3ADF"/>
    <w:rsid w:val="00EC4067"/>
    <w:rsid w:val="00EC4501"/>
    <w:rsid w:val="00EC4D9E"/>
    <w:rsid w:val="00EC5F46"/>
    <w:rsid w:val="00EC6711"/>
    <w:rsid w:val="00EC7311"/>
    <w:rsid w:val="00ED4169"/>
    <w:rsid w:val="00ED4860"/>
    <w:rsid w:val="00ED5DF0"/>
    <w:rsid w:val="00ED681B"/>
    <w:rsid w:val="00EE5B33"/>
    <w:rsid w:val="00EE650D"/>
    <w:rsid w:val="00EF16CE"/>
    <w:rsid w:val="00EF2231"/>
    <w:rsid w:val="00EF2A49"/>
    <w:rsid w:val="00EF69A6"/>
    <w:rsid w:val="00EF6D2E"/>
    <w:rsid w:val="00EF6D32"/>
    <w:rsid w:val="00EF7557"/>
    <w:rsid w:val="00EF7E0B"/>
    <w:rsid w:val="00F03338"/>
    <w:rsid w:val="00F048A9"/>
    <w:rsid w:val="00F05230"/>
    <w:rsid w:val="00F0553A"/>
    <w:rsid w:val="00F07B9A"/>
    <w:rsid w:val="00F07C7A"/>
    <w:rsid w:val="00F10D66"/>
    <w:rsid w:val="00F11D68"/>
    <w:rsid w:val="00F12892"/>
    <w:rsid w:val="00F13DA5"/>
    <w:rsid w:val="00F17D4B"/>
    <w:rsid w:val="00F2347E"/>
    <w:rsid w:val="00F25A05"/>
    <w:rsid w:val="00F32FD3"/>
    <w:rsid w:val="00F3362C"/>
    <w:rsid w:val="00F3368C"/>
    <w:rsid w:val="00F34B74"/>
    <w:rsid w:val="00F35B29"/>
    <w:rsid w:val="00F361DA"/>
    <w:rsid w:val="00F36C3D"/>
    <w:rsid w:val="00F370A3"/>
    <w:rsid w:val="00F37E7D"/>
    <w:rsid w:val="00F41D86"/>
    <w:rsid w:val="00F443C1"/>
    <w:rsid w:val="00F46055"/>
    <w:rsid w:val="00F50255"/>
    <w:rsid w:val="00F5204C"/>
    <w:rsid w:val="00F52901"/>
    <w:rsid w:val="00F61F33"/>
    <w:rsid w:val="00F66787"/>
    <w:rsid w:val="00F70281"/>
    <w:rsid w:val="00F70AF2"/>
    <w:rsid w:val="00F71935"/>
    <w:rsid w:val="00F71953"/>
    <w:rsid w:val="00F72210"/>
    <w:rsid w:val="00F72650"/>
    <w:rsid w:val="00F75448"/>
    <w:rsid w:val="00F75A3E"/>
    <w:rsid w:val="00F76DE4"/>
    <w:rsid w:val="00F776D4"/>
    <w:rsid w:val="00F825CA"/>
    <w:rsid w:val="00F8368A"/>
    <w:rsid w:val="00F837AD"/>
    <w:rsid w:val="00F84EDD"/>
    <w:rsid w:val="00F85AEE"/>
    <w:rsid w:val="00F878FA"/>
    <w:rsid w:val="00F916C3"/>
    <w:rsid w:val="00F91A51"/>
    <w:rsid w:val="00F97F01"/>
    <w:rsid w:val="00FA4E3A"/>
    <w:rsid w:val="00FA57BD"/>
    <w:rsid w:val="00FB04BB"/>
    <w:rsid w:val="00FB39C1"/>
    <w:rsid w:val="00FB5A0F"/>
    <w:rsid w:val="00FB5EE3"/>
    <w:rsid w:val="00FB6C8B"/>
    <w:rsid w:val="00FC3CA2"/>
    <w:rsid w:val="00FC5E98"/>
    <w:rsid w:val="00FC753C"/>
    <w:rsid w:val="00FD29E3"/>
    <w:rsid w:val="00FD45CD"/>
    <w:rsid w:val="00FD598A"/>
    <w:rsid w:val="00FD5E20"/>
    <w:rsid w:val="00FD613B"/>
    <w:rsid w:val="00FD7904"/>
    <w:rsid w:val="00FE0C70"/>
    <w:rsid w:val="00FE1127"/>
    <w:rsid w:val="00FE3D05"/>
    <w:rsid w:val="00FE3F88"/>
    <w:rsid w:val="00FE59C8"/>
    <w:rsid w:val="00FE6215"/>
    <w:rsid w:val="00FE6728"/>
    <w:rsid w:val="00FE770E"/>
    <w:rsid w:val="00FF1FFE"/>
    <w:rsid w:val="00FF28C4"/>
    <w:rsid w:val="00FF4CF8"/>
    <w:rsid w:val="00FF5DC6"/>
    <w:rsid w:val="00FF7148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0CF71A-E6C3-405E-B7A1-C646E14F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40"/>
    <w:rPr>
      <w:sz w:val="24"/>
      <w:szCs w:val="24"/>
      <w:lang w:val="mk-MK" w:eastAsia="mk-MK"/>
    </w:rPr>
  </w:style>
  <w:style w:type="paragraph" w:styleId="Heading1">
    <w:name w:val="heading 1"/>
    <w:basedOn w:val="Normal"/>
    <w:next w:val="Normal"/>
    <w:qFormat/>
    <w:rsid w:val="00111D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1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201546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01546"/>
    <w:rPr>
      <w:vertAlign w:val="superscript"/>
    </w:rPr>
  </w:style>
  <w:style w:type="paragraph" w:customStyle="1" w:styleId="a0">
    <w:name w:val="Текст"/>
    <w:basedOn w:val="Normal"/>
    <w:rsid w:val="00201546"/>
    <w:pPr>
      <w:keepNext/>
      <w:keepLines/>
      <w:widowControl w:val="0"/>
      <w:ind w:firstLine="720"/>
      <w:jc w:val="both"/>
    </w:pPr>
    <w:rPr>
      <w:lang w:eastAsia="en-US"/>
    </w:rPr>
  </w:style>
  <w:style w:type="paragraph" w:customStyle="1" w:styleId="a">
    <w:name w:val="Алинеја"/>
    <w:basedOn w:val="Normal"/>
    <w:rsid w:val="00201546"/>
    <w:pPr>
      <w:keepNext/>
      <w:keepLines/>
      <w:widowControl w:val="0"/>
      <w:numPr>
        <w:numId w:val="13"/>
      </w:numPr>
      <w:tabs>
        <w:tab w:val="left" w:pos="1418"/>
      </w:tabs>
      <w:suppressAutoHyphens/>
      <w:ind w:left="1412" w:hanging="562"/>
      <w:jc w:val="both"/>
    </w:pPr>
    <w:rPr>
      <w:szCs w:val="20"/>
      <w:lang w:eastAsia="ar-SA"/>
    </w:rPr>
  </w:style>
  <w:style w:type="character" w:customStyle="1" w:styleId="tw4winMark">
    <w:name w:val="tw4winMark"/>
    <w:basedOn w:val="DefaultParagraphFont"/>
    <w:rsid w:val="00F5204C"/>
    <w:rPr>
      <w:rFonts w:ascii="Courier New" w:hAnsi="Courier New" w:cs="Courier New"/>
      <w:b w:val="0"/>
      <w:i w:val="0"/>
      <w:dstrike w:val="0"/>
      <w:noProof/>
      <w:vanish/>
      <w:color w:val="800080"/>
      <w:sz w:val="22"/>
      <w:effect w:val="none"/>
      <w:vertAlign w:val="subscript"/>
      <w:lang w:val="en-GB"/>
    </w:rPr>
  </w:style>
  <w:style w:type="paragraph" w:styleId="Footer">
    <w:name w:val="footer"/>
    <w:basedOn w:val="Normal"/>
    <w:rsid w:val="001F3E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F3ED7"/>
  </w:style>
  <w:style w:type="paragraph" w:styleId="BalloonText">
    <w:name w:val="Balloon Text"/>
    <w:basedOn w:val="Normal"/>
    <w:semiHidden/>
    <w:rsid w:val="00E85706"/>
    <w:rPr>
      <w:rFonts w:ascii="Tahoma" w:hAnsi="Tahoma" w:cs="Tahoma"/>
      <w:sz w:val="16"/>
      <w:szCs w:val="16"/>
    </w:rPr>
  </w:style>
  <w:style w:type="paragraph" w:customStyle="1" w:styleId="normalen">
    <w:name w:val="normalen"/>
    <w:basedOn w:val="Normal"/>
    <w:rsid w:val="006050D4"/>
    <w:pPr>
      <w:widowControl w:val="0"/>
      <w:spacing w:before="120" w:after="120"/>
      <w:ind w:firstLine="720"/>
      <w:jc w:val="both"/>
    </w:pPr>
    <w:rPr>
      <w:rFonts w:ascii="MAC C Times" w:hAnsi="MAC C Times"/>
      <w:sz w:val="28"/>
      <w:szCs w:val="20"/>
      <w:lang w:val="en-US" w:eastAsia="en-US"/>
    </w:rPr>
  </w:style>
  <w:style w:type="paragraph" w:customStyle="1" w:styleId="Style2Bold">
    <w:name w:val="Style Булет 2 + Bold"/>
    <w:basedOn w:val="Normal"/>
    <w:rsid w:val="006050D4"/>
    <w:pPr>
      <w:keepNext/>
      <w:keepLines/>
      <w:widowControl w:val="0"/>
      <w:numPr>
        <w:numId w:val="12"/>
      </w:numPr>
      <w:tabs>
        <w:tab w:val="clear" w:pos="720"/>
        <w:tab w:val="num" w:pos="1080"/>
      </w:tabs>
      <w:ind w:left="1080"/>
      <w:jc w:val="both"/>
    </w:pPr>
    <w:rPr>
      <w:rFonts w:ascii="Arial" w:hAnsi="Arial"/>
      <w:bCs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443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4386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3862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3A2"/>
    <w:rPr>
      <w:lang w:val="mk-MK" w:eastAsia="mk-MK"/>
    </w:rPr>
  </w:style>
  <w:style w:type="character" w:customStyle="1" w:styleId="FootnoteTextChar">
    <w:name w:val="Footnote Text Char"/>
    <w:basedOn w:val="DefaultParagraphFont"/>
    <w:link w:val="FootnoteText"/>
    <w:semiHidden/>
    <w:rsid w:val="00F10D66"/>
    <w:rPr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jzaDsWmD8auvclAV3AMPw4x8JdOGoZlbh7YQ1i4ewpY=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jMTIUeqBOtSXNNQHjFQ381V+QWdbbRnb9ydhfJGcmIk=</DigestValue>
    </Reference>
  </SignedInfo>
  <SignatureValue>txpVsWL/MO56FcwB4dr5hxLNNxdqDF0+2mbg51rFfz/D1rHr8FWq3Q7b8gNbjxWmyCmSaZW/lxSE
Rxb2RonM4+MOLCZSqCU9XZwCh2iktReniXHIEumJ//uaowTy7XDchQUIE4MK5I7VHTlTnLiaFdTV
o3tKh7zeoEonYtY3fInIbrCckxtnkYGwBwk0WIl6beoyY5SPrs7eGXx/cZrsOVmKtUUh9HA2APWx
27WkOrTGUC/HelXTUTAbrUdgo7D2esVxoDMjt3I6jbSsUjNyue8+zku+NesZhjzuftoQClTZvr5S
fstOFlWD8w5zMq9tN/N3fIH4PRIlMF/p7hg1Mw==</SignatureValue>
  <KeyInfo>
    <X509Data>
      <X509Certificate>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yYeFz6KG0p/UBNYtM7xCx3cKl9NQ6Q7Fo2fUY5R1ih8=</DigestValue>
      </Reference>
      <Reference URI="/word/document.xml?ContentType=application/vnd.openxmlformats-officedocument.wordprocessingml.document.main+xml">
        <DigestMethod Algorithm="http://www.w3.org/2001/04/xmlenc#sha256"/>
        <DigestValue>YPvaiWgVXSBJtx+ex+lS05tedcPrgJpXNFVlvSMSOFk=</DigestValue>
      </Reference>
      <Reference URI="/word/endnotes.xml?ContentType=application/vnd.openxmlformats-officedocument.wordprocessingml.endnotes+xml">
        <DigestMethod Algorithm="http://www.w3.org/2001/04/xmlenc#sha256"/>
        <DigestValue>xXdnmCIPWSoB7pVrdXceQQk+TFnw4bIkKqYZhD2Pr54=</DigestValue>
      </Reference>
      <Reference URI="/word/fontTable.xml?ContentType=application/vnd.openxmlformats-officedocument.wordprocessingml.fontTable+xml">
        <DigestMethod Algorithm="http://www.w3.org/2001/04/xmlenc#sha256"/>
        <DigestValue>kyN6NR1oRKhOqp9sPqt+C1J0OqvrvydQk7DcUf54EcQ=</DigestValue>
      </Reference>
      <Reference URI="/word/footer1.xml?ContentType=application/vnd.openxmlformats-officedocument.wordprocessingml.footer+xml">
        <DigestMethod Algorithm="http://www.w3.org/2001/04/xmlenc#sha256"/>
        <DigestValue>fCjBt1og1TbBTTdEkKUweapJfRsmAlOsNIBujVRFd+g=</DigestValue>
      </Reference>
      <Reference URI="/word/footer2.xml?ContentType=application/vnd.openxmlformats-officedocument.wordprocessingml.footer+xml">
        <DigestMethod Algorithm="http://www.w3.org/2001/04/xmlenc#sha256"/>
        <DigestValue>DbZO3BiJHyyBZZu+CNssjv5dzc6XJVK4gNflrf5eCT8=</DigestValue>
      </Reference>
      <Reference URI="/word/footnotes.xml?ContentType=application/vnd.openxmlformats-officedocument.wordprocessingml.footnotes+xml">
        <DigestMethod Algorithm="http://www.w3.org/2001/04/xmlenc#sha256"/>
        <DigestValue>UnEG/KghyxX+X9eRtS6y07REGBkR8xA3DMYl63wHYDU=</DigestValue>
      </Reference>
      <Reference URI="/word/numbering.xml?ContentType=application/vnd.openxmlformats-officedocument.wordprocessingml.numbering+xml">
        <DigestMethod Algorithm="http://www.w3.org/2001/04/xmlenc#sha256"/>
        <DigestValue>q2/HB3loao9tXOvUVa8gcjxWex5aiMGYrGRmFnXgDtE=</DigestValue>
      </Reference>
      <Reference URI="/word/settings.xml?ContentType=application/vnd.openxmlformats-officedocument.wordprocessingml.settings+xml">
        <DigestMethod Algorithm="http://www.w3.org/2001/04/xmlenc#sha256"/>
        <DigestValue>5c3qicxw6V26ydmXQz9vwf3o7sLcG/Vqdd+OxOXfZlI=</DigestValue>
      </Reference>
      <Reference URI="/word/styles.xml?ContentType=application/vnd.openxmlformats-officedocument.wordprocessingml.styles+xml">
        <DigestMethod Algorithm="http://www.w3.org/2001/04/xmlenc#sha256"/>
        <DigestValue>P1XwgGeKCdFILcVrckdwpc8tC11dbXicdaYPFliU7ck=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lHNVTY9LZ0sTLi/nKDvagO9Y5i2wzskIBNF6VcXdf8I=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2019-11-15T12:12:13Z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2019-11-15T12:12:13Z</xd:SigningTime>
          <xd:SigningCertificate>
            <xd:Cert>
              <xd:CertDigest>
                <DigestMethod Algorithm="http://www.w3.org/2001/04/xmlenc#sha256"/>
                <DigestValue>p5KDEJNvJNpbjNr4Wvhts13xiOpwWSDSY8zsoYKf9jw=</DigestValue>
              </xd:CertDigest>
              <xd:IssuerSerial>
                <X509IssuerName>CN=KibsTrust Qualified Certificate Services, OU=Class 2 Managed PKI Individual Subscriber CA, OU=Symantec Trust Network, O=KIBS AD Skopje, C=MK</X509IssuerName>
                <X509SerialNumber>69885798403353475670277168402867096618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</xd:EncapsulatedX509Certificate>
            <xd:EncapsulatedX509Certificate>MIIFmTCCBIGgAwIBAgIQYCEHbtAop1rgU+ozTcbGET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8BAA6-F6F6-423B-9F0E-97A3AC71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IZVE[TAJ ZA SPROVEDENA POSTAPKA ZA OTVOREN POVIK, OGRANI^EN POVIK, KONKURENTEN DIJALOG I POSTAPKA SO PREGOVARAWE SO I BEZ PRET</vt:lpstr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IZVE[TAJ ZA SPROVEDENA POSTAPKA ZA OTVOREN POVIK, OGRANI^EN POVIK, KONKURENTEN DIJALOG I POSTAPKA SO PREGOVARAWE SO I BEZ PRET</dc:title>
  <dc:creator>Nikolche Babamovski</dc:creator>
  <cp:lastModifiedBy>Biljana Chetalovska</cp:lastModifiedBy>
  <cp:revision>131</cp:revision>
  <cp:lastPrinted>2008-02-19T10:55:00Z</cp:lastPrinted>
  <dcterms:created xsi:type="dcterms:W3CDTF">2011-11-08T15:02:00Z</dcterms:created>
  <dcterms:modified xsi:type="dcterms:W3CDTF">2019-11-14T12:01:00Z</dcterms:modified>
</cp:coreProperties>
</file>